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revisions have been highlighted.  </w:t>
      </w:r>
      <w:r w:rsidRPr="00304656">
        <w:rPr>
          <w:rFonts w:ascii="Baskerville Old Face" w:hAnsi="Baskerville Old Face" w:cs="Arial"/>
          <w:sz w:val="20"/>
          <w:szCs w:val="20"/>
        </w:rPr>
        <w:t xml:space="preserve">The first column below matches the list of requested information as indicated on </w:t>
      </w:r>
      <w:proofErr w:type="spellStart"/>
      <w:r w:rsidRPr="00304656">
        <w:rPr>
          <w:rFonts w:ascii="Baskerville Old Face" w:hAnsi="Baskerville Old Face" w:cs="Arial"/>
          <w:sz w:val="20"/>
          <w:szCs w:val="20"/>
        </w:rPr>
        <w:t>TracDat</w:t>
      </w:r>
      <w:proofErr w:type="spellEnd"/>
      <w:r w:rsidRPr="00304656">
        <w:rPr>
          <w:rFonts w:ascii="Baskerville Old Face" w:hAnsi="Baskerville Old Face" w:cs="Arial"/>
          <w:sz w:val="20"/>
          <w:szCs w:val="20"/>
        </w:rPr>
        <w:t xml:space="preserve">.  The second column is where you can input your data at this time.  The third column represents the information you would see if you pressed the help button (a question mark). </w:t>
      </w:r>
      <w:r w:rsidRPr="00304656">
        <w:rPr>
          <w:rFonts w:ascii="Baskerville Old Face" w:hAnsi="Baskerville Old Face" w:cs="Arial"/>
          <w:sz w:val="20"/>
          <w:szCs w:val="20"/>
          <w:highlight w:val="yellow"/>
        </w:rPr>
        <w:t xml:space="preserve">You will be able to copy and paste or type in your information from the center column directly into the APRU on </w:t>
      </w:r>
      <w:proofErr w:type="spellStart"/>
      <w:r w:rsidRPr="00304656">
        <w:rPr>
          <w:rFonts w:ascii="Baskerville Old Face" w:hAnsi="Baskerville Old Face" w:cs="Arial"/>
          <w:sz w:val="20"/>
          <w:szCs w:val="20"/>
          <w:highlight w:val="yellow"/>
        </w:rPr>
        <w:t>TracDat</w:t>
      </w:r>
      <w:proofErr w:type="spellEnd"/>
      <w:r w:rsidRPr="00304656">
        <w:rPr>
          <w:rFonts w:ascii="Baskerville Old Face" w:hAnsi="Baskerville Old Face" w:cs="Arial"/>
          <w:sz w:val="20"/>
          <w:szCs w:val="20"/>
          <w:highlight w:val="yellow"/>
        </w:rPr>
        <w:t xml:space="preserve">.  Save this </w:t>
      </w:r>
      <w:r>
        <w:rPr>
          <w:rFonts w:ascii="Baskerville Old Face" w:hAnsi="Baskerville Old Face" w:cs="Arial"/>
          <w:sz w:val="20"/>
          <w:szCs w:val="20"/>
          <w:highlight w:val="yellow"/>
        </w:rPr>
        <w:t xml:space="preserve">word </w:t>
      </w:r>
      <w:r w:rsidRPr="00304656">
        <w:rPr>
          <w:rFonts w:ascii="Baskerville Old Face" w:hAnsi="Baskerville Old Face" w:cs="Arial"/>
          <w:sz w:val="20"/>
          <w:szCs w:val="20"/>
          <w:highlight w:val="yellow"/>
        </w:rPr>
        <w:t>d</w:t>
      </w:r>
      <w:r w:rsidR="00C52567">
        <w:rPr>
          <w:rFonts w:ascii="Baskerville Old Face" w:hAnsi="Baskerville Old Face" w:cs="Arial"/>
          <w:sz w:val="20"/>
          <w:szCs w:val="20"/>
          <w:highlight w:val="yellow"/>
        </w:rPr>
        <w:t>oc in the following format:  s13</w:t>
      </w:r>
      <w:r w:rsidRPr="00304656">
        <w:rPr>
          <w:rFonts w:ascii="Baskerville Old Face" w:hAnsi="Baskerville Old Face" w:cs="Arial"/>
          <w:sz w:val="20"/>
          <w:szCs w:val="20"/>
          <w:highlight w:val="yellow"/>
        </w:rPr>
        <w:t xml:space="preserve">apru_deptname.  Last steps, remember, you will be uploading this copy in to the </w:t>
      </w:r>
      <w:proofErr w:type="spellStart"/>
      <w:r w:rsidRPr="00304656">
        <w:rPr>
          <w:rFonts w:ascii="Baskerville Old Face" w:hAnsi="Baskerville Old Face" w:cs="Arial"/>
          <w:sz w:val="20"/>
          <w:szCs w:val="20"/>
          <w:highlight w:val="yellow"/>
        </w:rPr>
        <w:t>Trac</w:t>
      </w:r>
      <w:proofErr w:type="spellEnd"/>
      <w:r w:rsidRPr="00304656">
        <w:rPr>
          <w:rFonts w:ascii="Baskerville Old Face" w:hAnsi="Baskerville Old Face" w:cs="Arial"/>
          <w:sz w:val="20"/>
          <w:szCs w:val="20"/>
          <w:highlight w:val="yellow"/>
        </w:rPr>
        <w:t xml:space="preserve"> </w:t>
      </w:r>
      <w:proofErr w:type="spellStart"/>
      <w:r w:rsidRPr="00304656">
        <w:rPr>
          <w:rFonts w:ascii="Baskerville Old Face" w:hAnsi="Baskerville Old Face" w:cs="Arial"/>
          <w:sz w:val="20"/>
          <w:szCs w:val="20"/>
          <w:highlight w:val="yellow"/>
        </w:rPr>
        <w:t>Dat</w:t>
      </w:r>
      <w:proofErr w:type="spellEnd"/>
      <w:r w:rsidRPr="00304656">
        <w:rPr>
          <w:rFonts w:ascii="Baskerville Old Face" w:hAnsi="Baskerville Old Face" w:cs="Arial"/>
          <w:sz w:val="20"/>
          <w:szCs w:val="20"/>
          <w:highlight w:val="yellow"/>
        </w:rPr>
        <w:t xml:space="preserve">, Documents file.   ALWAYS keep a soft copy of your work in your files </w:t>
      </w:r>
      <w:r>
        <w:rPr>
          <w:rFonts w:ascii="Baskerville Old Face" w:hAnsi="Baskerville Old Face" w:cs="Arial"/>
          <w:sz w:val="20"/>
          <w:szCs w:val="20"/>
          <w:highlight w:val="yellow"/>
        </w:rPr>
        <w:t>to ensure that your work is not lost</w:t>
      </w:r>
      <w:r w:rsidRPr="00304656">
        <w:rPr>
          <w:rFonts w:ascii="Baskerville Old Face" w:hAnsi="Baskerville Old Face" w:cs="Arial"/>
          <w:sz w:val="20"/>
          <w:szCs w:val="20"/>
          <w:highlight w:val="yellow"/>
        </w:rPr>
        <w:t>.</w:t>
      </w:r>
      <w:r w:rsidRPr="00304656">
        <w:rPr>
          <w:rFonts w:ascii="Baskerville Old Face" w:hAnsi="Baskerville Old Face" w:cs="Arial"/>
          <w:sz w:val="20"/>
          <w:szCs w:val="20"/>
        </w:rPr>
        <w:t xml:space="preserve">  Please refer to your workshop handout or contact:  </w:t>
      </w:r>
      <w:hyperlink r:id="rId8" w:history="1">
        <w:r w:rsidRPr="00304656">
          <w:rPr>
            <w:rStyle w:val="Hyperlink"/>
            <w:rFonts w:ascii="Baskerville Old Face" w:hAnsi="Baskerville Old Face" w:cs="Arial"/>
            <w:sz w:val="20"/>
            <w:szCs w:val="20"/>
          </w:rPr>
          <w:t>leewheatcoleen@deanza.edu</w:t>
        </w:r>
      </w:hyperlink>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3420A4" w:rsidRPr="00304656">
        <w:tc>
          <w:tcPr>
            <w:tcW w:w="252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rsidR="003420A4" w:rsidRPr="00C02B55" w:rsidRDefault="00BD7103" w:rsidP="003420A4">
            <w:pPr>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Physics</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trPr>
          <w:trHeight w:val="548"/>
        </w:trPr>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Program Mission Statement:</w:t>
            </w:r>
          </w:p>
        </w:tc>
        <w:tc>
          <w:tcPr>
            <w:tcW w:w="6030" w:type="dxa"/>
            <w:shd w:val="clear" w:color="auto" w:fill="auto"/>
          </w:tcPr>
          <w:p w:rsidR="00AA5F0B" w:rsidRDefault="00AA5F0B" w:rsidP="00AA5F0B">
            <w:r>
              <w:t>The purpose or mission of the physics program, in addition obviously to teaching physics, is developing a student’s ability to think critically and independently for herself, logically analyzing and evaluating information and then from it, to gain insight and make meaningful, useful conclusions about the problems encountered throughout the course of her life.</w:t>
            </w:r>
          </w:p>
          <w:p w:rsidR="003420A4" w:rsidRPr="00304656" w:rsidRDefault="003420A4" w:rsidP="00AA5F0B">
            <w:pPr>
              <w:spacing w:after="0" w:line="240" w:lineRule="auto"/>
              <w:jc w:val="both"/>
              <w:rPr>
                <w:rFonts w:ascii="Baskerville Old Face" w:hAnsi="Baskerville Old Face" w:cs="Arial"/>
                <w:sz w:val="20"/>
                <w:szCs w:val="20"/>
              </w:rPr>
            </w:pP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C4604">
              <w:rPr>
                <w:rFonts w:ascii="Baskerville Old Face" w:hAnsi="Baskerville Old Face" w:cs="Arial"/>
                <w:sz w:val="20"/>
                <w:szCs w:val="20"/>
                <w:highlight w:val="yellow"/>
              </w:rPr>
              <w:t>You may create a new one or copy from your 2008-09 comprehensive program review.</w:t>
            </w:r>
          </w:p>
        </w:tc>
      </w:tr>
      <w:tr w:rsidR="003420A4" w:rsidRPr="00304656">
        <w:trPr>
          <w:trHeight w:val="845"/>
        </w:trPr>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is the primary mission of your program?</w:t>
            </w:r>
          </w:p>
        </w:tc>
        <w:tc>
          <w:tcPr>
            <w:tcW w:w="6030" w:type="dxa"/>
            <w:shd w:val="clear" w:color="auto" w:fill="auto"/>
          </w:tcPr>
          <w:p w:rsidR="003420A4" w:rsidRPr="00304656" w:rsidRDefault="00AA5F0B"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w:t>
            </w:r>
            <w:r>
              <w:rPr>
                <w:rFonts w:ascii="Baskerville Old Face" w:hAnsi="Baskerville Old Face" w:cs="Arial"/>
                <w:sz w:val="20"/>
                <w:szCs w:val="20"/>
              </w:rPr>
              <w:t>ransfer. Career/Technical,  Personal E</w:t>
            </w:r>
            <w:r w:rsidRPr="00304656">
              <w:rPr>
                <w:rFonts w:ascii="Baskerville Old Face" w:hAnsi="Baskerville Old Face" w:cs="Arial"/>
                <w:sz w:val="20"/>
                <w:szCs w:val="20"/>
              </w:rPr>
              <w:t>nrichment</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trPr>
          <w:trHeight w:val="845"/>
        </w:trPr>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Choose a secondary mission of your program.</w:t>
            </w:r>
          </w:p>
        </w:tc>
        <w:tc>
          <w:tcPr>
            <w:tcW w:w="6030" w:type="dxa"/>
            <w:shd w:val="clear" w:color="auto" w:fill="auto"/>
          </w:tcPr>
          <w:p w:rsidR="003420A4" w:rsidRPr="00304656" w:rsidRDefault="00915D4D"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Number of Certificates of Achievement Awarded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 </w:t>
            </w:r>
          </w:p>
        </w:tc>
        <w:tc>
          <w:tcPr>
            <w:tcW w:w="558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851D83" w:rsidRDefault="00851D83" w:rsidP="003420A4">
            <w:pPr>
              <w:spacing w:after="0" w:line="240" w:lineRule="auto"/>
              <w:rPr>
                <w:rFonts w:eastAsia="Times New Roman"/>
                <w:sz w:val="18"/>
                <w:szCs w:val="18"/>
              </w:rPr>
            </w:pPr>
            <w:r w:rsidRPr="00851D83">
              <w:rPr>
                <w:rFonts w:eastAsia="Times New Roman"/>
                <w:sz w:val="18"/>
                <w:szCs w:val="18"/>
              </w:rPr>
              <w:t>http://research.fhda.edu/factbook/deanzadegrees/dadivisions.htm</w:t>
            </w:r>
          </w:p>
          <w:p w:rsidR="003420A4" w:rsidRPr="006C0184" w:rsidRDefault="003420A4" w:rsidP="003420A4">
            <w:pPr>
              <w:spacing w:after="0" w:line="240" w:lineRule="auto"/>
              <w:rPr>
                <w:rFonts w:ascii="Baskerville Old Face" w:hAnsi="Baskerville Old Face" w:cs="Arial"/>
                <w:sz w:val="20"/>
                <w:szCs w:val="20"/>
              </w:rPr>
            </w:pPr>
            <w:r w:rsidRPr="006C0184">
              <w:rPr>
                <w:rFonts w:ascii="Baskerville Old Face" w:eastAsia="Times New Roman" w:hAnsi="Baskerville Old Face" w:cs="Arial"/>
                <w:sz w:val="20"/>
                <w:szCs w:val="20"/>
                <w:highlight w:val="yellow"/>
              </w:rPr>
              <w:t>leave blank if not applicable to your program</w:t>
            </w:r>
          </w:p>
        </w:tc>
      </w:tr>
      <w:tr w:rsidR="003420A4" w:rsidRPr="00304656">
        <w:trPr>
          <w:trHeight w:val="917"/>
        </w:trPr>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eastAsia="Times New Roman" w:hAnsi="Baskerville Old Face"/>
                <w:sz w:val="20"/>
                <w:szCs w:val="20"/>
              </w:rPr>
              <w:t xml:space="preserve">Number </w:t>
            </w:r>
            <w:proofErr w:type="spellStart"/>
            <w:r w:rsidRPr="00304656">
              <w:rPr>
                <w:rStyle w:val="afoutputlabel"/>
                <w:rFonts w:ascii="Baskerville Old Face" w:eastAsia="Times New Roman" w:hAnsi="Baskerville Old Face"/>
                <w:sz w:val="20"/>
                <w:szCs w:val="20"/>
              </w:rPr>
              <w:t>Certif</w:t>
            </w:r>
            <w:proofErr w:type="spellEnd"/>
            <w:r w:rsidRPr="00304656">
              <w:rPr>
                <w:rStyle w:val="afoutputlabel"/>
                <w:rFonts w:ascii="Baskerville Old Face" w:eastAsia="Times New Roman" w:hAnsi="Baskerville Old Face"/>
                <w:sz w:val="20"/>
                <w:szCs w:val="20"/>
              </w:rPr>
              <w:t xml:space="preserve"> of Achievement-Advanced awarded: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r w:rsidR="00851D83" w:rsidRPr="00851D83">
              <w:rPr>
                <w:rFonts w:eastAsia="Times New Roman"/>
                <w:sz w:val="18"/>
                <w:szCs w:val="18"/>
              </w:rPr>
              <w:t>http://research.fhda.edu/factbook/deanzadegrees/dadivisions.htm</w:t>
            </w:r>
          </w:p>
          <w:p w:rsidR="003420A4" w:rsidRPr="00F16AA7" w:rsidRDefault="003420A4" w:rsidP="003420A4">
            <w:pPr>
              <w:spacing w:after="0" w:line="240" w:lineRule="auto"/>
              <w:rPr>
                <w:rFonts w:ascii="Baskerville Old Face" w:hAnsi="Baskerville Old Face" w:cs="Arial"/>
                <w:color w:val="008000"/>
                <w:sz w:val="20"/>
                <w:szCs w:val="20"/>
              </w:rPr>
            </w:pPr>
            <w:r w:rsidRPr="006C0184">
              <w:rPr>
                <w:rFonts w:ascii="Baskerville Old Face" w:eastAsia="Times New Roman" w:hAnsi="Baskerville Old Face" w:cs="Arial"/>
                <w:sz w:val="20"/>
                <w:szCs w:val="20"/>
                <w:highlight w:val="yellow"/>
              </w:rPr>
              <w:t>leave blank if not applicable to your program</w:t>
            </w:r>
          </w:p>
        </w:tc>
      </w:tr>
      <w:tr w:rsidR="003420A4" w:rsidRPr="00304656">
        <w:trPr>
          <w:trHeight w:val="827"/>
        </w:trPr>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eastAsia="Times New Roman" w:hAnsi="Baskerville Old Face"/>
                <w:sz w:val="20"/>
                <w:szCs w:val="20"/>
              </w:rPr>
              <w:lastRenderedPageBreak/>
              <w:t>Number AA and/or AS Degrees awarded:</w:t>
            </w:r>
          </w:p>
        </w:tc>
        <w:tc>
          <w:tcPr>
            <w:tcW w:w="6030" w:type="dxa"/>
            <w:shd w:val="clear" w:color="auto" w:fill="auto"/>
          </w:tcPr>
          <w:p w:rsidR="003420A4" w:rsidRPr="00304656" w:rsidRDefault="00915D4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3</w:t>
            </w:r>
          </w:p>
        </w:tc>
        <w:tc>
          <w:tcPr>
            <w:tcW w:w="5580" w:type="dxa"/>
            <w:shd w:val="clear" w:color="auto" w:fill="auto"/>
          </w:tcPr>
          <w:p w:rsidR="003420A4" w:rsidRPr="00851D83" w:rsidRDefault="003420A4"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r w:rsidR="00851D83" w:rsidRPr="00851D83">
              <w:rPr>
                <w:rFonts w:eastAsia="Times New Roman"/>
                <w:sz w:val="18"/>
                <w:szCs w:val="18"/>
              </w:rPr>
              <w:t>http://research.fhda.edu/factbook/deanzadegrees/dadivisions.htm</w:t>
            </w:r>
          </w:p>
          <w:p w:rsidR="003420A4" w:rsidRPr="00F16AA7" w:rsidRDefault="003420A4" w:rsidP="003420A4">
            <w:pPr>
              <w:spacing w:after="0" w:line="240" w:lineRule="auto"/>
              <w:rPr>
                <w:rFonts w:ascii="Baskerville Old Face" w:hAnsi="Baskerville Old Face" w:cs="Arial"/>
                <w:color w:val="008000"/>
                <w:sz w:val="20"/>
                <w:szCs w:val="20"/>
              </w:rPr>
            </w:pPr>
            <w:r w:rsidRPr="006C0184">
              <w:rPr>
                <w:rFonts w:ascii="Baskerville Old Face" w:eastAsia="Times New Roman" w:hAnsi="Baskerville Old Face" w:cs="Arial"/>
                <w:sz w:val="20"/>
                <w:szCs w:val="20"/>
                <w:highlight w:val="yellow"/>
              </w:rPr>
              <w:t>leave blank if 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highlight w:val="yellow"/>
              </w:rPr>
              <w:t>Academic Services</w:t>
            </w:r>
            <w:r w:rsidRPr="00304656">
              <w:rPr>
                <w:rFonts w:ascii="Baskerville Old Face" w:hAnsi="Baskerville Old Face" w:cs="Arial"/>
                <w:sz w:val="20"/>
                <w:szCs w:val="20"/>
              </w:rPr>
              <w:t xml:space="preserve"> and LR:  # Faculty Served</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Default="003420A4"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Only for programs that serves staff or students in a capacity other than traditional instruction, e.g. tutorial support, </w:t>
            </w:r>
            <w:r w:rsidRPr="00304656">
              <w:rPr>
                <w:rFonts w:ascii="Baskerville Old Face" w:eastAsia="Times New Roman" w:hAnsi="Baskerville Old Face"/>
                <w:sz w:val="20"/>
                <w:szCs w:val="20"/>
                <w:highlight w:val="yellow"/>
              </w:rPr>
              <w:t xml:space="preserve">service </w:t>
            </w:r>
            <w:proofErr w:type="spellStart"/>
            <w:r w:rsidRPr="00304656">
              <w:rPr>
                <w:rFonts w:ascii="Baskerville Old Face" w:eastAsia="Times New Roman" w:hAnsi="Baskerville Old Face"/>
                <w:sz w:val="20"/>
                <w:szCs w:val="20"/>
                <w:highlight w:val="yellow"/>
              </w:rPr>
              <w:t>learning</w:t>
            </w:r>
            <w:proofErr w:type="gramStart"/>
            <w:r w:rsidRPr="00304656">
              <w:rPr>
                <w:rFonts w:ascii="Baskerville Old Face" w:eastAsia="Times New Roman" w:hAnsi="Baskerville Old Face"/>
                <w:sz w:val="20"/>
                <w:szCs w:val="20"/>
              </w:rPr>
              <w:t>,etc</w:t>
            </w:r>
            <w:proofErr w:type="spellEnd"/>
            <w:proofErr w:type="gramEnd"/>
            <w:r w:rsidRPr="00304656">
              <w:rPr>
                <w:rFonts w:ascii="Baskerville Old Face" w:eastAsia="Times New Roman" w:hAnsi="Baskerville Old Face"/>
                <w:sz w:val="20"/>
                <w:szCs w:val="20"/>
              </w:rPr>
              <w:t>.</w:t>
            </w:r>
          </w:p>
          <w:p w:rsidR="003420A4" w:rsidRPr="00304656" w:rsidRDefault="003420A4" w:rsidP="003420A4">
            <w:pPr>
              <w:spacing w:after="0" w:line="240" w:lineRule="auto"/>
              <w:rPr>
                <w:rFonts w:ascii="Baskerville Old Face" w:hAnsi="Baskerville Old Face" w:cs="Arial"/>
                <w:sz w:val="20"/>
                <w:szCs w:val="20"/>
              </w:rPr>
            </w:pPr>
            <w:r w:rsidRPr="00C80C60">
              <w:rPr>
                <w:rFonts w:ascii="Baskerville Old Face" w:eastAsia="Times New Roman" w:hAnsi="Baskerville Old Face" w:cs="Arial"/>
                <w:sz w:val="20"/>
                <w:szCs w:val="20"/>
                <w:highlight w:val="yellow"/>
              </w:rPr>
              <w:t>0 = no change;  (X)= decreased; X = increased; blank= not applicable to your program</w:t>
            </w:r>
          </w:p>
        </w:tc>
      </w:tr>
      <w:tr w:rsidR="003420A4" w:rsidRPr="00304656">
        <w:trPr>
          <w:trHeight w:val="953"/>
        </w:trPr>
        <w:tc>
          <w:tcPr>
            <w:tcW w:w="2520" w:type="dxa"/>
            <w:shd w:val="clear" w:color="auto" w:fill="auto"/>
          </w:tcPr>
          <w:p w:rsidR="003420A4" w:rsidRPr="00304656" w:rsidRDefault="003420A4" w:rsidP="003420A4">
            <w:pPr>
              <w:spacing w:after="0" w:line="240" w:lineRule="auto"/>
              <w:contextualSpacing/>
              <w:rPr>
                <w:rFonts w:ascii="Baskerville Old Face" w:hAnsi="Baskerville Old Face" w:cs="Arial"/>
                <w:sz w:val="20"/>
                <w:szCs w:val="20"/>
              </w:rPr>
            </w:pPr>
            <w:r w:rsidRPr="00304656">
              <w:rPr>
                <w:rFonts w:ascii="Baskerville Old Face" w:hAnsi="Baskerville Old Face" w:cs="Arial"/>
                <w:sz w:val="20"/>
                <w:szCs w:val="20"/>
                <w:highlight w:val="yellow"/>
              </w:rPr>
              <w:t>Academic Services</w:t>
            </w:r>
            <w:r w:rsidRPr="00304656">
              <w:rPr>
                <w:rFonts w:ascii="Baskerville Old Face" w:hAnsi="Baskerville Old Face" w:cs="Arial"/>
                <w:sz w:val="20"/>
                <w:szCs w:val="20"/>
              </w:rPr>
              <w:t xml:space="preserve"> and LR:  # Student   Served</w:t>
            </w:r>
          </w:p>
        </w:tc>
        <w:tc>
          <w:tcPr>
            <w:tcW w:w="6030" w:type="dxa"/>
            <w:shd w:val="clear" w:color="auto" w:fill="auto"/>
          </w:tcPr>
          <w:p w:rsidR="003420A4" w:rsidRPr="00304656" w:rsidRDefault="003420A4" w:rsidP="003420A4">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3420A4" w:rsidRDefault="003420A4" w:rsidP="003420A4">
            <w:pPr>
              <w:spacing w:after="0" w:line="240" w:lineRule="auto"/>
              <w:contextualSpacing/>
              <w:rPr>
                <w:rFonts w:ascii="Baskerville Old Face" w:eastAsia="Times New Roman" w:hAnsi="Baskerville Old Face"/>
                <w:sz w:val="20"/>
                <w:szCs w:val="20"/>
              </w:rPr>
            </w:pPr>
            <w:r w:rsidRPr="00304656">
              <w:rPr>
                <w:rFonts w:ascii="Baskerville Old Face" w:eastAsia="Times New Roman" w:hAnsi="Baskerville Old Face" w:cs="Arial"/>
                <w:sz w:val="20"/>
                <w:szCs w:val="20"/>
              </w:rPr>
              <w:t>Only for programs that serves staff or students in a capacity other than traditional instruction, e.g. tutorial support,</w:t>
            </w:r>
            <w:r w:rsidRPr="00304656">
              <w:rPr>
                <w:rFonts w:ascii="Baskerville Old Face" w:eastAsia="Times New Roman" w:hAnsi="Baskerville Old Face"/>
                <w:sz w:val="20"/>
                <w:szCs w:val="20"/>
                <w:highlight w:val="yellow"/>
              </w:rPr>
              <w:t xml:space="preserve"> service </w:t>
            </w:r>
            <w:proofErr w:type="spellStart"/>
            <w:r w:rsidRPr="00304656">
              <w:rPr>
                <w:rFonts w:ascii="Baskerville Old Face" w:eastAsia="Times New Roman" w:hAnsi="Baskerville Old Face"/>
                <w:sz w:val="20"/>
                <w:szCs w:val="20"/>
                <w:highlight w:val="yellow"/>
              </w:rPr>
              <w:t>learning</w:t>
            </w:r>
            <w:proofErr w:type="gramStart"/>
            <w:r w:rsidRPr="00304656">
              <w:rPr>
                <w:rFonts w:ascii="Baskerville Old Face" w:eastAsia="Times New Roman" w:hAnsi="Baskerville Old Face"/>
                <w:sz w:val="20"/>
                <w:szCs w:val="20"/>
              </w:rPr>
              <w:t>,etc</w:t>
            </w:r>
            <w:proofErr w:type="spellEnd"/>
            <w:proofErr w:type="gramEnd"/>
            <w:r w:rsidRPr="00304656">
              <w:rPr>
                <w:rFonts w:ascii="Baskerville Old Face" w:eastAsia="Times New Roman" w:hAnsi="Baskerville Old Face"/>
                <w:sz w:val="20"/>
                <w:szCs w:val="20"/>
              </w:rPr>
              <w:t>.</w:t>
            </w:r>
          </w:p>
          <w:p w:rsidR="003420A4" w:rsidRPr="00C80C60" w:rsidRDefault="003420A4" w:rsidP="003420A4">
            <w:pPr>
              <w:spacing w:after="0" w:line="240" w:lineRule="auto"/>
              <w:contextualSpacing/>
              <w:rPr>
                <w:rFonts w:ascii="Baskerville Old Face" w:eastAsia="Times New Roman" w:hAnsi="Baskerville Old Face" w:cs="Arial"/>
                <w:sz w:val="20"/>
                <w:szCs w:val="20"/>
              </w:rPr>
            </w:pPr>
            <w:r w:rsidRPr="00C80C60">
              <w:rPr>
                <w:rFonts w:ascii="Baskerville Old Face" w:eastAsia="Times New Roman" w:hAnsi="Baskerville Old Face" w:cs="Arial"/>
                <w:sz w:val="20"/>
                <w:szCs w:val="20"/>
                <w:highlight w:val="yellow"/>
              </w:rPr>
              <w:t>0 = no change;  (X)= decreased; X = increased; blank= not applicable to your program</w:t>
            </w:r>
          </w:p>
        </w:tc>
      </w:tr>
      <w:tr w:rsidR="003420A4" w:rsidRPr="00304656">
        <w:trPr>
          <w:trHeight w:val="953"/>
        </w:trPr>
        <w:tc>
          <w:tcPr>
            <w:tcW w:w="2520" w:type="dxa"/>
            <w:shd w:val="clear" w:color="auto" w:fill="auto"/>
          </w:tcPr>
          <w:p w:rsidR="003420A4" w:rsidRPr="00304656" w:rsidRDefault="003420A4" w:rsidP="003420A4">
            <w:pPr>
              <w:spacing w:after="0" w:line="240" w:lineRule="auto"/>
              <w:contextualSpacing/>
              <w:rPr>
                <w:rFonts w:ascii="Baskerville Old Face" w:hAnsi="Baskerville Old Face" w:cs="Arial"/>
                <w:sz w:val="20"/>
                <w:szCs w:val="20"/>
              </w:rPr>
            </w:pPr>
            <w:r w:rsidRPr="00304656">
              <w:rPr>
                <w:rFonts w:ascii="Baskerville Old Face" w:hAnsi="Baskerville Old Face" w:cs="Arial"/>
                <w:sz w:val="20"/>
                <w:szCs w:val="20"/>
                <w:highlight w:val="yellow"/>
              </w:rPr>
              <w:t>Academic Services</w:t>
            </w:r>
            <w:r w:rsidRPr="00304656">
              <w:rPr>
                <w:rFonts w:ascii="Baskerville Old Face" w:hAnsi="Baskerville Old Face" w:cs="Arial"/>
                <w:sz w:val="20"/>
                <w:szCs w:val="20"/>
              </w:rPr>
              <w:t xml:space="preserve"> and LR: # Staff   Served</w:t>
            </w:r>
          </w:p>
        </w:tc>
        <w:tc>
          <w:tcPr>
            <w:tcW w:w="6030" w:type="dxa"/>
            <w:shd w:val="clear" w:color="auto" w:fill="auto"/>
          </w:tcPr>
          <w:p w:rsidR="003420A4" w:rsidRPr="00304656" w:rsidRDefault="003420A4" w:rsidP="003420A4">
            <w:pPr>
              <w:spacing w:after="0" w:line="240" w:lineRule="auto"/>
              <w:contextualSpacing/>
              <w:rPr>
                <w:rFonts w:ascii="Baskerville Old Face" w:eastAsia="Times New Roman" w:hAnsi="Baskerville Old Face"/>
                <w:sz w:val="20"/>
                <w:szCs w:val="20"/>
              </w:rPr>
            </w:pPr>
          </w:p>
        </w:tc>
        <w:tc>
          <w:tcPr>
            <w:tcW w:w="5580" w:type="dxa"/>
            <w:shd w:val="clear" w:color="auto" w:fill="auto"/>
          </w:tcPr>
          <w:p w:rsidR="003420A4" w:rsidRPr="00C80C60" w:rsidRDefault="003420A4" w:rsidP="003420A4">
            <w:pPr>
              <w:spacing w:after="0" w:line="240" w:lineRule="auto"/>
              <w:contextualSpacing/>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Pr="00C80C60">
              <w:rPr>
                <w:rFonts w:ascii="Baskerville Old Face" w:eastAsia="Times New Roman" w:hAnsi="Baskerville Old Face" w:cs="Arial"/>
                <w:sz w:val="20"/>
                <w:szCs w:val="20"/>
              </w:rPr>
              <w:t xml:space="preserve">Only for programs that serves staff or students in a capacity other than traditional instruction, e.g. tutorial </w:t>
            </w:r>
            <w:proofErr w:type="gramStart"/>
            <w:r w:rsidRPr="00C80C60">
              <w:rPr>
                <w:rFonts w:ascii="Baskerville Old Face" w:eastAsia="Times New Roman" w:hAnsi="Baskerville Old Face" w:cs="Arial"/>
                <w:sz w:val="20"/>
                <w:szCs w:val="20"/>
              </w:rPr>
              <w:t>support</w:t>
            </w:r>
            <w:r w:rsidRPr="00C80C60">
              <w:rPr>
                <w:rFonts w:ascii="Baskerville Old Face" w:eastAsia="Times New Roman" w:hAnsi="Baskerville Old Face"/>
                <w:sz w:val="20"/>
                <w:szCs w:val="20"/>
                <w:highlight w:val="yellow"/>
              </w:rPr>
              <w:t xml:space="preserve"> ,service</w:t>
            </w:r>
            <w:proofErr w:type="gramEnd"/>
            <w:r w:rsidRPr="00C80C60">
              <w:rPr>
                <w:rFonts w:ascii="Baskerville Old Face" w:eastAsia="Times New Roman" w:hAnsi="Baskerville Old Face"/>
                <w:sz w:val="20"/>
                <w:szCs w:val="20"/>
                <w:highlight w:val="yellow"/>
              </w:rPr>
              <w:t xml:space="preserve"> </w:t>
            </w:r>
            <w:proofErr w:type="spellStart"/>
            <w:r w:rsidRPr="00C80C60">
              <w:rPr>
                <w:rFonts w:ascii="Baskerville Old Face" w:eastAsia="Times New Roman" w:hAnsi="Baskerville Old Face"/>
                <w:sz w:val="20"/>
                <w:szCs w:val="20"/>
                <w:highlight w:val="yellow"/>
              </w:rPr>
              <w:t>learning</w:t>
            </w:r>
            <w:r w:rsidRPr="00C80C60">
              <w:rPr>
                <w:rFonts w:ascii="Baskerville Old Face" w:eastAsia="Times New Roman" w:hAnsi="Baskerville Old Face"/>
                <w:sz w:val="20"/>
                <w:szCs w:val="20"/>
              </w:rPr>
              <w:t>,etc</w:t>
            </w:r>
            <w:proofErr w:type="spellEnd"/>
            <w:r w:rsidRPr="00C80C60">
              <w:rPr>
                <w:rFonts w:ascii="Baskerville Old Face" w:eastAsia="Times New Roman" w:hAnsi="Baskerville Old Face"/>
                <w:sz w:val="20"/>
                <w:szCs w:val="20"/>
              </w:rPr>
              <w:t>.</w:t>
            </w:r>
          </w:p>
          <w:p w:rsidR="003420A4" w:rsidRPr="00C80C60" w:rsidRDefault="003420A4" w:rsidP="003420A4">
            <w:pPr>
              <w:spacing w:after="0" w:line="240" w:lineRule="auto"/>
              <w:contextualSpacing/>
              <w:rPr>
                <w:rFonts w:ascii="Baskerville Old Face" w:eastAsia="Times New Roman" w:hAnsi="Baskerville Old Face" w:cs="Arial"/>
                <w:b/>
                <w:sz w:val="20"/>
                <w:szCs w:val="20"/>
              </w:rPr>
            </w:pPr>
            <w:r w:rsidRPr="00C80C60">
              <w:rPr>
                <w:rFonts w:ascii="Baskerville Old Face" w:eastAsia="Times New Roman" w:hAnsi="Baskerville Old Face" w:cs="Arial"/>
                <w:sz w:val="20"/>
                <w:szCs w:val="20"/>
                <w:highlight w:val="yellow"/>
              </w:rPr>
              <w:t>0 = no change;  (X)= decreased; X = increased; blank= 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Faculty Employees</w:t>
            </w:r>
          </w:p>
        </w:tc>
        <w:tc>
          <w:tcPr>
            <w:tcW w:w="6030" w:type="dxa"/>
            <w:shd w:val="clear" w:color="auto" w:fill="auto"/>
          </w:tcPr>
          <w:p w:rsidR="003420A4" w:rsidRDefault="003420A4" w:rsidP="003420A4">
            <w:pPr>
              <w:spacing w:after="0" w:line="240" w:lineRule="auto"/>
              <w:rPr>
                <w:rFonts w:ascii="Baskerville Old Face" w:eastAsia="Times New Roman" w:hAnsi="Baskerville Old Face"/>
                <w:sz w:val="20"/>
                <w:szCs w:val="20"/>
              </w:rPr>
            </w:pPr>
          </w:p>
          <w:p w:rsidR="003420A4" w:rsidRDefault="00624BC9" w:rsidP="003420A4">
            <w:pPr>
              <w:rPr>
                <w:rFonts w:ascii="Baskerville Old Face" w:eastAsia="Times New Roman" w:hAnsi="Baskerville Old Face"/>
                <w:sz w:val="20"/>
                <w:szCs w:val="20"/>
              </w:rPr>
            </w:pPr>
            <w:r>
              <w:rPr>
                <w:rFonts w:ascii="Baskerville Old Face" w:eastAsia="Times New Roman" w:hAnsi="Baskerville Old Face"/>
                <w:sz w:val="20"/>
                <w:szCs w:val="20"/>
              </w:rPr>
              <w:t>No change</w:t>
            </w:r>
          </w:p>
          <w:p w:rsidR="001E64ED" w:rsidRDefault="001E64ED" w:rsidP="003420A4">
            <w:pPr>
              <w:rPr>
                <w:rFonts w:ascii="Baskerville Old Face" w:eastAsia="Times New Roman" w:hAnsi="Baskerville Old Face"/>
                <w:sz w:val="20"/>
                <w:szCs w:val="20"/>
              </w:rPr>
            </w:pPr>
          </w:p>
          <w:p w:rsidR="003420A4" w:rsidRPr="006C0184" w:rsidRDefault="003420A4" w:rsidP="003420A4">
            <w:pPr>
              <w:ind w:firstLine="720"/>
              <w:rPr>
                <w:rFonts w:ascii="Baskerville Old Face" w:eastAsia="Times New Roman" w:hAnsi="Baskerville Old Face"/>
                <w:sz w:val="20"/>
                <w:szCs w:val="20"/>
              </w:rPr>
            </w:pPr>
            <w:r>
              <w:rPr>
                <w:rFonts w:ascii="Baskerville Old Face" w:eastAsia="Times New Roman" w:hAnsi="Baskerville Old Face"/>
                <w:sz w:val="20"/>
                <w:szCs w:val="20"/>
              </w:rPr>
              <w:t xml:space="preserve"> </w:t>
            </w:r>
          </w:p>
        </w:tc>
        <w:tc>
          <w:tcPr>
            <w:tcW w:w="5580" w:type="dxa"/>
            <w:shd w:val="clear" w:color="auto" w:fill="auto"/>
          </w:tcPr>
          <w:p w:rsidR="003420A4" w:rsidRDefault="003420A4" w:rsidP="003420A4">
            <w:pPr>
              <w:spacing w:after="0" w:line="240" w:lineRule="auto"/>
              <w:rPr>
                <w:rFonts w:ascii="Baskerville Old Face" w:eastAsia="Times New Roman" w:hAnsi="Baskerville Old Face" w:cs="Arial"/>
                <w:sz w:val="18"/>
                <w:szCs w:val="18"/>
              </w:rPr>
            </w:pPr>
            <w:r w:rsidRPr="00304656">
              <w:rPr>
                <w:rFonts w:ascii="Baskerville Old Face" w:eastAsia="Times New Roman" w:hAnsi="Baskerville Old Face" w:cs="Arial"/>
                <w:sz w:val="20"/>
                <w:szCs w:val="20"/>
                <w:highlight w:val="yellow"/>
              </w:rPr>
              <w:t xml:space="preserve">For ALL programs  (Total FTEF </w:t>
            </w:r>
            <w:r w:rsidRPr="00304656">
              <w:rPr>
                <w:rFonts w:ascii="Baskerville Old Face" w:eastAsia="Times New Roman" w:hAnsi="Baskerville Old Face" w:cs="Arial"/>
                <w:color w:val="FF0000"/>
                <w:sz w:val="20"/>
                <w:szCs w:val="20"/>
                <w:highlight w:val="yellow"/>
              </w:rPr>
              <w:t>that has changed this year</w:t>
            </w:r>
            <w:r w:rsidRPr="00304656">
              <w:rPr>
                <w:rFonts w:ascii="Baskerville Old Face" w:eastAsia="Times New Roman" w:hAnsi="Baskerville Old Face" w:cs="Arial"/>
                <w:sz w:val="20"/>
                <w:szCs w:val="20"/>
                <w:highlight w:val="yellow"/>
              </w:rPr>
              <w:t>, if the computer does not accept a decimal then please round up or down to the nearest whole number).   At this time only a numerical response will be accepted.</w:t>
            </w:r>
            <w:r w:rsidR="00851D83">
              <w:rPr>
                <w:rFonts w:ascii="Baskerville Old Face" w:eastAsia="Times New Roman" w:hAnsi="Baskerville Old Face" w:cs="Arial"/>
                <w:sz w:val="20"/>
                <w:szCs w:val="20"/>
              </w:rPr>
              <w:t xml:space="preserve"> </w:t>
            </w:r>
            <w:r w:rsidR="00C97692">
              <w:rPr>
                <w:rFonts w:ascii="Baskerville Old Face" w:eastAsia="Times New Roman" w:hAnsi="Baskerville Old Face" w:cs="Arial"/>
                <w:sz w:val="18"/>
                <w:szCs w:val="18"/>
              </w:rPr>
              <w:t>(P</w:t>
            </w:r>
            <w:r w:rsidR="00851D83" w:rsidRPr="00C97692">
              <w:rPr>
                <w:rFonts w:ascii="Baskerville Old Face" w:eastAsia="Times New Roman" w:hAnsi="Baskerville Old Face" w:cs="Arial"/>
                <w:sz w:val="18"/>
                <w:szCs w:val="18"/>
              </w:rPr>
              <w:t>rogram reviews 2008 - 20</w:t>
            </w:r>
            <w:r w:rsidRPr="00C97692">
              <w:rPr>
                <w:rFonts w:ascii="Baskerville Old Face" w:eastAsia="Times New Roman" w:hAnsi="Baskerville Old Face" w:cs="Arial"/>
                <w:sz w:val="18"/>
                <w:szCs w:val="18"/>
              </w:rPr>
              <w:t>10 available at:</w:t>
            </w:r>
            <w:r>
              <w:rPr>
                <w:rFonts w:ascii="Baskerville Old Face" w:eastAsia="Times New Roman" w:hAnsi="Baskerville Old Face" w:cs="Arial"/>
                <w:sz w:val="20"/>
                <w:szCs w:val="20"/>
              </w:rPr>
              <w:t xml:space="preserve"> </w:t>
            </w:r>
            <w:r w:rsidR="00851D83" w:rsidRPr="00C97692">
              <w:rPr>
                <w:rFonts w:ascii="Baskerville Old Face" w:eastAsia="Times New Roman" w:hAnsi="Baskerville Old Face" w:cs="Arial"/>
                <w:sz w:val="18"/>
                <w:szCs w:val="18"/>
              </w:rPr>
              <w:t>http://research.fhda.edu/programreview/DAProgramReview/DeAnza_PR_Div_pdf/DeAnzaProgramReviewDiv.htm</w:t>
            </w:r>
            <w:r w:rsidR="00C97692">
              <w:rPr>
                <w:rFonts w:ascii="Baskerville Old Face" w:eastAsia="Times New Roman" w:hAnsi="Baskerville Old Face" w:cs="Arial"/>
                <w:sz w:val="18"/>
                <w:szCs w:val="18"/>
              </w:rPr>
              <w:t xml:space="preserve">  AND program review 2010-11 </w:t>
            </w:r>
            <w:r w:rsidR="00C97692" w:rsidRPr="00C97692">
              <w:rPr>
                <w:rFonts w:ascii="Baskerville Old Face" w:eastAsia="Times New Roman" w:hAnsi="Baskerville Old Face" w:cs="Arial"/>
                <w:sz w:val="18"/>
                <w:szCs w:val="18"/>
              </w:rPr>
              <w:t>http://www.deanza.edu/ir/program-review.html</w:t>
            </w:r>
            <w:r w:rsidR="00C97692">
              <w:rPr>
                <w:rFonts w:ascii="Baskerville Old Face" w:eastAsia="Times New Roman" w:hAnsi="Baskerville Old Face" w:cs="Arial"/>
                <w:sz w:val="18"/>
                <w:szCs w:val="18"/>
              </w:rPr>
              <w:t xml:space="preserve">  )</w:t>
            </w:r>
          </w:p>
          <w:p w:rsidR="00851D83" w:rsidRPr="00851D83" w:rsidRDefault="00851D83" w:rsidP="003420A4">
            <w:pPr>
              <w:spacing w:after="0" w:line="240" w:lineRule="auto"/>
              <w:rPr>
                <w:rFonts w:ascii="Baskerville Old Face" w:eastAsia="Times New Roman" w:hAnsi="Baskerville Old Face" w:cs="Arial"/>
                <w:sz w:val="18"/>
                <w:szCs w:val="18"/>
              </w:rPr>
            </w:pPr>
          </w:p>
          <w:p w:rsidR="003420A4" w:rsidRPr="00304656" w:rsidRDefault="003420A4" w:rsidP="003420A4">
            <w:pPr>
              <w:spacing w:after="0" w:line="240" w:lineRule="auto"/>
              <w:rPr>
                <w:rFonts w:ascii="Baskerville Old Face" w:eastAsia="Times New Roman" w:hAnsi="Baskerville Old Face" w:cs="Arial"/>
                <w:color w:val="FF0000"/>
                <w:sz w:val="20"/>
                <w:szCs w:val="20"/>
              </w:rPr>
            </w:pPr>
            <w:r w:rsidRPr="00E81A74">
              <w:rPr>
                <w:rFonts w:ascii="Baskerville Old Face" w:eastAsia="Times New Roman" w:hAnsi="Baskerville Old Face" w:cs="Arial"/>
                <w:color w:val="FF0000"/>
                <w:sz w:val="20"/>
                <w:szCs w:val="20"/>
                <w:highlight w:val="yellow"/>
              </w:rPr>
              <w:t>0 = no change;  (X)= decreased; X = increased; blank= 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Student Employees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E81A74" w:rsidRDefault="003420A4" w:rsidP="003420A4">
            <w:pPr>
              <w:spacing w:after="0" w:line="240" w:lineRule="auto"/>
              <w:rPr>
                <w:rFonts w:ascii="Baskerville Old Face" w:eastAsia="Times New Roman" w:hAnsi="Baskerville Old Face" w:cs="Arial"/>
                <w:sz w:val="20"/>
                <w:szCs w:val="20"/>
                <w:highlight w:val="yellow"/>
              </w:rPr>
            </w:pPr>
            <w:r w:rsidRPr="00E81A74">
              <w:rPr>
                <w:rFonts w:ascii="Baskerville Old Face" w:eastAsia="Times New Roman" w:hAnsi="Baskerville Old Face" w:cs="Arial"/>
                <w:sz w:val="20"/>
                <w:szCs w:val="20"/>
                <w:highlight w:val="yellow"/>
              </w:rPr>
              <w:t xml:space="preserve">For ALL programs.  </w:t>
            </w:r>
            <w:r w:rsidRPr="00E81A74">
              <w:rPr>
                <w:rFonts w:ascii="Baskerville Old Face" w:eastAsia="Times New Roman" w:hAnsi="Baskerville Old Face" w:cs="Arial"/>
                <w:color w:val="FF0000"/>
                <w:sz w:val="20"/>
                <w:szCs w:val="20"/>
                <w:highlight w:val="yellow"/>
              </w:rPr>
              <w:t>Total number that has changed this year</w:t>
            </w:r>
            <w:r w:rsidRPr="00E81A74">
              <w:rPr>
                <w:rFonts w:ascii="Baskerville Old Face" w:eastAsia="Times New Roman" w:hAnsi="Baskerville Old Face" w:cs="Arial"/>
                <w:sz w:val="20"/>
                <w:szCs w:val="20"/>
                <w:highlight w:val="yellow"/>
              </w:rPr>
              <w:t>. At this time only a numerical response will be accepted.</w:t>
            </w:r>
          </w:p>
          <w:p w:rsidR="003420A4" w:rsidRPr="00304656" w:rsidRDefault="003420A4" w:rsidP="003420A4">
            <w:pPr>
              <w:spacing w:after="0" w:line="240" w:lineRule="auto"/>
              <w:rPr>
                <w:rFonts w:ascii="Baskerville Old Face" w:eastAsia="Times New Roman" w:hAnsi="Baskerville Old Face" w:cs="Arial"/>
                <w:sz w:val="20"/>
                <w:szCs w:val="20"/>
              </w:rPr>
            </w:pPr>
            <w:r w:rsidRPr="00E81A74">
              <w:rPr>
                <w:rFonts w:ascii="Baskerville Old Face" w:eastAsia="Times New Roman" w:hAnsi="Baskerville Old Face" w:cs="Arial"/>
                <w:sz w:val="20"/>
                <w:szCs w:val="20"/>
                <w:highlight w:val="yellow"/>
              </w:rPr>
              <w:t xml:space="preserve"> </w:t>
            </w:r>
            <w:r w:rsidRPr="00E81A74">
              <w:rPr>
                <w:rFonts w:ascii="Baskerville Old Face" w:eastAsia="Times New Roman" w:hAnsi="Baskerville Old Face" w:cs="Arial"/>
                <w:color w:val="FF0000"/>
                <w:sz w:val="20"/>
                <w:szCs w:val="20"/>
                <w:highlight w:val="yellow"/>
              </w:rPr>
              <w:t>0 = no change;  (X)= decreased; X = increased</w:t>
            </w:r>
            <w:r w:rsidRPr="00E81A74">
              <w:rPr>
                <w:rFonts w:ascii="Baskerville Old Face" w:eastAsia="Times New Roman" w:hAnsi="Baskerville Old Face" w:cs="Arial"/>
                <w:sz w:val="20"/>
                <w:szCs w:val="20"/>
                <w:highlight w:val="yellow"/>
              </w:rPr>
              <w:t xml:space="preserve">; </w:t>
            </w:r>
            <w:r w:rsidRPr="00E81A74">
              <w:rPr>
                <w:rFonts w:ascii="Baskerville Old Face" w:eastAsia="Times New Roman" w:hAnsi="Baskerville Old Face" w:cs="Arial"/>
                <w:color w:val="FF0000"/>
                <w:sz w:val="20"/>
                <w:szCs w:val="20"/>
                <w:highlight w:val="yellow"/>
              </w:rPr>
              <w:t>blank= not applicable to your program</w:t>
            </w:r>
          </w:p>
          <w:p w:rsidR="003420A4" w:rsidRPr="00304656" w:rsidRDefault="003420A4" w:rsidP="003420A4">
            <w:pPr>
              <w:spacing w:after="0" w:line="240" w:lineRule="auto"/>
              <w:rPr>
                <w:rFonts w:ascii="Baskerville Old Face" w:eastAsia="Times New Roman"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Part-time Faculty Employees</w:t>
            </w:r>
          </w:p>
        </w:tc>
        <w:tc>
          <w:tcPr>
            <w:tcW w:w="6030" w:type="dxa"/>
            <w:shd w:val="clear" w:color="auto" w:fill="auto"/>
          </w:tcPr>
          <w:p w:rsidR="003420A4" w:rsidRPr="00304656" w:rsidRDefault="00624B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No change</w:t>
            </w:r>
          </w:p>
        </w:tc>
        <w:tc>
          <w:tcPr>
            <w:tcW w:w="5580" w:type="dxa"/>
            <w:shd w:val="clear" w:color="auto" w:fill="auto"/>
          </w:tcPr>
          <w:p w:rsidR="003420A4" w:rsidRPr="00E81A74" w:rsidRDefault="003420A4" w:rsidP="003420A4">
            <w:pPr>
              <w:spacing w:after="0" w:line="240" w:lineRule="auto"/>
              <w:rPr>
                <w:rFonts w:ascii="Baskerville Old Face" w:eastAsia="Times New Roman" w:hAnsi="Baskerville Old Face" w:cs="Arial"/>
                <w:color w:val="FF0000"/>
                <w:sz w:val="20"/>
                <w:szCs w:val="20"/>
                <w:highlight w:val="yellow"/>
              </w:rPr>
            </w:pPr>
            <w:r w:rsidRPr="00E81A74">
              <w:rPr>
                <w:rFonts w:ascii="Baskerville Old Face" w:eastAsia="Times New Roman" w:hAnsi="Baskerville Old Face" w:cs="Arial"/>
                <w:sz w:val="20"/>
                <w:szCs w:val="20"/>
                <w:highlight w:val="yellow"/>
              </w:rPr>
              <w:t xml:space="preserve">For ALL programs  (Total PTFTEF </w:t>
            </w:r>
            <w:r w:rsidRPr="00E81A74">
              <w:rPr>
                <w:rFonts w:ascii="Baskerville Old Face" w:eastAsia="Times New Roman" w:hAnsi="Baskerville Old Face" w:cs="Arial"/>
                <w:color w:val="FF0000"/>
                <w:sz w:val="20"/>
                <w:szCs w:val="20"/>
                <w:highlight w:val="yellow"/>
              </w:rPr>
              <w:t>that has changed this year</w:t>
            </w:r>
            <w:r w:rsidRPr="00E81A74">
              <w:rPr>
                <w:rFonts w:ascii="Baskerville Old Face" w:eastAsia="Times New Roman" w:hAnsi="Baskerville Old Face" w:cs="Arial"/>
                <w:sz w:val="20"/>
                <w:szCs w:val="20"/>
                <w:highlight w:val="yellow"/>
              </w:rPr>
              <w:t>, if the computer will not accept a decimal then please round up or down to the nearest whole number).   At this time only a numerical response will be accepted.</w:t>
            </w:r>
            <w:r>
              <w:rPr>
                <w:rFonts w:ascii="Baskerville Old Face" w:eastAsia="Times New Roman" w:hAnsi="Baskerville Old Face" w:cs="Arial"/>
                <w:sz w:val="20"/>
                <w:szCs w:val="20"/>
                <w:highlight w:val="yellow"/>
              </w:rPr>
              <w:t xml:space="preserve"> </w:t>
            </w:r>
            <w:r w:rsidR="00C97692">
              <w:rPr>
                <w:rFonts w:ascii="Baskerville Old Face" w:eastAsia="Times New Roman" w:hAnsi="Baskerville Old Face" w:cs="Arial"/>
                <w:sz w:val="18"/>
                <w:szCs w:val="18"/>
              </w:rPr>
              <w:t>(P</w:t>
            </w:r>
            <w:r w:rsidR="00C97692" w:rsidRPr="00C97692">
              <w:rPr>
                <w:rFonts w:ascii="Baskerville Old Face" w:eastAsia="Times New Roman" w:hAnsi="Baskerville Old Face" w:cs="Arial"/>
                <w:sz w:val="18"/>
                <w:szCs w:val="18"/>
              </w:rPr>
              <w:t>rogram reviews 2008 - 2010 available at:</w:t>
            </w:r>
            <w:r w:rsidR="00C97692">
              <w:rPr>
                <w:rFonts w:ascii="Baskerville Old Face" w:eastAsia="Times New Roman" w:hAnsi="Baskerville Old Face" w:cs="Arial"/>
                <w:sz w:val="20"/>
                <w:szCs w:val="20"/>
              </w:rPr>
              <w:t xml:space="preserve"> </w:t>
            </w:r>
            <w:r w:rsidR="00C97692" w:rsidRPr="00C97692">
              <w:rPr>
                <w:rFonts w:ascii="Baskerville Old Face" w:eastAsia="Times New Roman" w:hAnsi="Baskerville Old Face" w:cs="Arial"/>
                <w:sz w:val="18"/>
                <w:szCs w:val="18"/>
              </w:rPr>
              <w:t>http://research.fhda.edu/programreview/DAProgramReview/DeAnza_PR_Div_pdf/DeAnzaProgramReviewDiv.htm</w:t>
            </w:r>
            <w:r w:rsidR="00C97692">
              <w:rPr>
                <w:rFonts w:ascii="Baskerville Old Face" w:eastAsia="Times New Roman" w:hAnsi="Baskerville Old Face" w:cs="Arial"/>
                <w:sz w:val="18"/>
                <w:szCs w:val="18"/>
              </w:rPr>
              <w:t xml:space="preserve">  AND program review 2010-11 </w:t>
            </w:r>
            <w:r w:rsidR="00C97692" w:rsidRPr="00C97692">
              <w:rPr>
                <w:rFonts w:ascii="Baskerville Old Face" w:eastAsia="Times New Roman" w:hAnsi="Baskerville Old Face" w:cs="Arial"/>
                <w:sz w:val="18"/>
                <w:szCs w:val="18"/>
              </w:rPr>
              <w:t>http://www.deanza.edu/ir/program-review.html</w:t>
            </w:r>
            <w:r w:rsidR="00C97692">
              <w:rPr>
                <w:rFonts w:ascii="Baskerville Old Face" w:eastAsia="Times New Roman" w:hAnsi="Baskerville Old Face" w:cs="Arial"/>
                <w:sz w:val="18"/>
                <w:szCs w:val="18"/>
              </w:rPr>
              <w:t xml:space="preserve">  )</w:t>
            </w:r>
            <w:r w:rsidRPr="00E81A74">
              <w:rPr>
                <w:rFonts w:ascii="Baskerville Old Face" w:eastAsia="Times New Roman" w:hAnsi="Baskerville Old Face" w:cs="Arial"/>
                <w:color w:val="FF0000"/>
                <w:sz w:val="20"/>
                <w:szCs w:val="20"/>
                <w:highlight w:val="yellow"/>
              </w:rPr>
              <w:t>0 = no change;  (X)= decreased; X = increased; blank= not applicable to your program</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Staff Employees</w:t>
            </w:r>
          </w:p>
        </w:tc>
        <w:tc>
          <w:tcPr>
            <w:tcW w:w="6030" w:type="dxa"/>
            <w:shd w:val="clear" w:color="auto" w:fill="auto"/>
          </w:tcPr>
          <w:p w:rsidR="003420A4" w:rsidRPr="00304656" w:rsidRDefault="001E64ED"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1</w:t>
            </w:r>
          </w:p>
        </w:tc>
        <w:tc>
          <w:tcPr>
            <w:tcW w:w="5580" w:type="dxa"/>
            <w:shd w:val="clear" w:color="auto" w:fill="auto"/>
          </w:tcPr>
          <w:p w:rsidR="003420A4" w:rsidRPr="00E81A74" w:rsidRDefault="003420A4" w:rsidP="003420A4">
            <w:pPr>
              <w:spacing w:after="0" w:line="240" w:lineRule="auto"/>
              <w:rPr>
                <w:rFonts w:ascii="Baskerville Old Face" w:eastAsia="Times New Roman" w:hAnsi="Baskerville Old Face" w:cs="Arial"/>
                <w:sz w:val="20"/>
                <w:szCs w:val="20"/>
                <w:highlight w:val="yellow"/>
              </w:rPr>
            </w:pPr>
            <w:r w:rsidRPr="00E81A74">
              <w:rPr>
                <w:rFonts w:ascii="Baskerville Old Face" w:eastAsia="Times New Roman" w:hAnsi="Baskerville Old Face" w:cs="Arial"/>
                <w:sz w:val="20"/>
                <w:szCs w:val="20"/>
                <w:highlight w:val="yellow"/>
              </w:rPr>
              <w:t xml:space="preserve">For ALL programs.  At this time only a numerical response will be </w:t>
            </w:r>
            <w:r w:rsidRPr="00E81A74">
              <w:rPr>
                <w:rFonts w:ascii="Baskerville Old Face" w:eastAsia="Times New Roman" w:hAnsi="Baskerville Old Face" w:cs="Arial"/>
                <w:sz w:val="20"/>
                <w:szCs w:val="20"/>
                <w:highlight w:val="yellow"/>
              </w:rPr>
              <w:lastRenderedPageBreak/>
              <w:t xml:space="preserve">accepted.  ONLY report the number of staff that directly </w:t>
            </w:r>
            <w:proofErr w:type="gramStart"/>
            <w:r w:rsidRPr="00E81A74">
              <w:rPr>
                <w:rFonts w:ascii="Baskerville Old Face" w:eastAsia="Times New Roman" w:hAnsi="Baskerville Old Face" w:cs="Arial"/>
                <w:sz w:val="20"/>
                <w:szCs w:val="20"/>
                <w:highlight w:val="yellow"/>
              </w:rPr>
              <w:t>serve</w:t>
            </w:r>
            <w:proofErr w:type="gramEnd"/>
            <w:r w:rsidRPr="00E81A74">
              <w:rPr>
                <w:rFonts w:ascii="Baskerville Old Face" w:eastAsia="Times New Roman" w:hAnsi="Baskerville Old Face" w:cs="Arial"/>
                <w:sz w:val="20"/>
                <w:szCs w:val="20"/>
                <w:highlight w:val="yellow"/>
              </w:rPr>
              <w:t xml:space="preserve"> your program only, Deans will make a report regarding staff who serve multiple programs.  </w:t>
            </w:r>
          </w:p>
          <w:p w:rsidR="003420A4" w:rsidRPr="00E81A74" w:rsidRDefault="003420A4" w:rsidP="003420A4">
            <w:pPr>
              <w:spacing w:after="0" w:line="240" w:lineRule="auto"/>
              <w:rPr>
                <w:rFonts w:ascii="Baskerville Old Face" w:eastAsia="Times New Roman" w:hAnsi="Baskerville Old Face" w:cs="Arial"/>
                <w:sz w:val="20"/>
                <w:szCs w:val="20"/>
                <w:highlight w:val="yellow"/>
              </w:rPr>
            </w:pPr>
            <w:r w:rsidRPr="00E81A74">
              <w:rPr>
                <w:rFonts w:ascii="Baskerville Old Face" w:eastAsia="Times New Roman" w:hAnsi="Baskerville Old Face" w:cs="Arial"/>
                <w:color w:val="FF0000"/>
                <w:sz w:val="20"/>
                <w:szCs w:val="20"/>
                <w:highlight w:val="yellow"/>
              </w:rPr>
              <w:t>0 = no change;  (X)= decreased; X = increased; blank= not applicable to your program</w:t>
            </w:r>
          </w:p>
          <w:p w:rsidR="003420A4" w:rsidRPr="00E81A74" w:rsidRDefault="003420A4" w:rsidP="003420A4">
            <w:pPr>
              <w:spacing w:after="0" w:line="240" w:lineRule="auto"/>
              <w:rPr>
                <w:rFonts w:ascii="Baskerville Old Face" w:eastAsia="Times New Roman" w:hAnsi="Baskerville Old Face" w:cs="Arial"/>
                <w:sz w:val="20"/>
                <w:szCs w:val="20"/>
                <w:highlight w:val="yellow"/>
              </w:rPr>
            </w:pP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II.A-Growth and Decline of targeted student populations</w:t>
            </w:r>
          </w:p>
        </w:tc>
        <w:tc>
          <w:tcPr>
            <w:tcW w:w="6030" w:type="dxa"/>
            <w:shd w:val="clear" w:color="auto" w:fill="auto"/>
          </w:tcPr>
          <w:p w:rsidR="003420A4" w:rsidRPr="00304656" w:rsidRDefault="00881216" w:rsidP="009F5D0C">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The Physics Department</w:t>
            </w:r>
            <w:r w:rsidR="00C52567">
              <w:rPr>
                <w:rFonts w:ascii="Baskerville Old Face" w:eastAsia="Times New Roman" w:hAnsi="Baskerville Old Face"/>
                <w:sz w:val="20"/>
                <w:szCs w:val="20"/>
              </w:rPr>
              <w:t xml:space="preserve"> Latina/o population increased </w:t>
            </w:r>
            <w:r w:rsidR="001D5E54">
              <w:rPr>
                <w:rFonts w:ascii="Baskerville Old Face" w:eastAsia="Times New Roman" w:hAnsi="Baskerville Old Face"/>
                <w:sz w:val="20"/>
                <w:szCs w:val="20"/>
              </w:rPr>
              <w:t>from 98 in 2010-11 to 176 in 2011-12</w:t>
            </w:r>
            <w:r w:rsidRPr="00881216">
              <w:rPr>
                <w:rFonts w:ascii="Baskerville Old Face" w:eastAsia="Times New Roman" w:hAnsi="Baskerville Old Face"/>
                <w:sz w:val="20"/>
                <w:szCs w:val="20"/>
              </w:rPr>
              <w:t>. However, the Latina/o percent of the total</w:t>
            </w:r>
            <w:r w:rsidR="001D5E54">
              <w:rPr>
                <w:rFonts w:ascii="Baskerville Old Face" w:eastAsia="Times New Roman" w:hAnsi="Baskerville Old Face"/>
                <w:sz w:val="20"/>
                <w:szCs w:val="20"/>
              </w:rPr>
              <w:t xml:space="preserve"> population increased from 5% to 8%</w:t>
            </w:r>
            <w:r w:rsidRPr="00881216">
              <w:rPr>
                <w:rFonts w:ascii="Baskerville Old Face" w:eastAsia="Times New Roman" w:hAnsi="Baskerville Old Face"/>
                <w:sz w:val="20"/>
                <w:szCs w:val="20"/>
              </w:rPr>
              <w:t xml:space="preserve">.  The </w:t>
            </w:r>
            <w:r w:rsidR="001D5E54">
              <w:rPr>
                <w:rFonts w:ascii="Baskerville Old Face" w:eastAsia="Times New Roman" w:hAnsi="Baskerville Old Face"/>
                <w:sz w:val="20"/>
                <w:szCs w:val="20"/>
              </w:rPr>
              <w:t>African American population increased from 24 in 2010-11 to 33 in 2011-12, but remained at 2</w:t>
            </w:r>
            <w:r w:rsidRPr="00881216">
              <w:rPr>
                <w:rFonts w:ascii="Baskerville Old Face" w:eastAsia="Times New Roman" w:hAnsi="Baskerville Old Face"/>
                <w:sz w:val="20"/>
                <w:szCs w:val="20"/>
              </w:rPr>
              <w:t>%. The Filip</w:t>
            </w:r>
            <w:r w:rsidR="001D5E54">
              <w:rPr>
                <w:rFonts w:ascii="Baskerville Old Face" w:eastAsia="Times New Roman" w:hAnsi="Baskerville Old Face"/>
                <w:sz w:val="20"/>
                <w:szCs w:val="20"/>
              </w:rPr>
              <w:t>ino population increased from 74 to 105</w:t>
            </w:r>
            <w:r w:rsidRPr="00881216">
              <w:rPr>
                <w:rFonts w:ascii="Baskerville Old Face" w:eastAsia="Times New Roman" w:hAnsi="Baskerville Old Face"/>
                <w:sz w:val="20"/>
                <w:szCs w:val="20"/>
              </w:rPr>
              <w:t xml:space="preserve"> </w:t>
            </w:r>
            <w:r>
              <w:rPr>
                <w:rFonts w:ascii="Baskerville Old Face" w:eastAsia="Times New Roman" w:hAnsi="Baskerville Old Face"/>
                <w:sz w:val="20"/>
                <w:szCs w:val="20"/>
              </w:rPr>
              <w:t>during the same period.</w:t>
            </w:r>
            <w:r w:rsidR="009F5D0C" w:rsidRPr="00881216">
              <w:rPr>
                <w:rFonts w:ascii="Baskerville Old Face" w:eastAsia="Times New Roman" w:hAnsi="Baskerville Old Face"/>
                <w:sz w:val="20"/>
                <w:szCs w:val="20"/>
              </w:rPr>
              <w:t xml:space="preserve"> The Pacif</w:t>
            </w:r>
            <w:r w:rsidR="009F5D0C">
              <w:rPr>
                <w:rFonts w:ascii="Baskerville Old Face" w:eastAsia="Times New Roman" w:hAnsi="Baskerville Old Face"/>
                <w:sz w:val="20"/>
                <w:szCs w:val="20"/>
              </w:rPr>
              <w:t>ic Islander population</w:t>
            </w:r>
            <w:r w:rsidR="009F5D0C" w:rsidRPr="00881216">
              <w:rPr>
                <w:rFonts w:ascii="Baskerville Old Face" w:eastAsia="Times New Roman" w:hAnsi="Baskerville Old Face"/>
                <w:sz w:val="20"/>
                <w:szCs w:val="20"/>
              </w:rPr>
              <w:t xml:space="preserve"> remained at nearly 0%.</w:t>
            </w:r>
          </w:p>
        </w:tc>
        <w:tc>
          <w:tcPr>
            <w:tcW w:w="5580" w:type="dxa"/>
            <w:shd w:val="clear" w:color="auto" w:fill="auto"/>
          </w:tcPr>
          <w:p w:rsidR="003420A4"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success data relative to your program Growth or decline in targeted populations (Latina/o, African Ancestry, Pacific Islander, Filipino) refer to the sites:  </w:t>
            </w:r>
          </w:p>
          <w:p w:rsidR="003420A4" w:rsidRPr="00C80C60" w:rsidRDefault="00C97692" w:rsidP="003420A4">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(P</w:t>
            </w:r>
            <w:r w:rsidRPr="00C97692">
              <w:rPr>
                <w:rFonts w:ascii="Baskerville Old Face" w:eastAsia="Times New Roman" w:hAnsi="Baskerville Old Face" w:cs="Arial"/>
                <w:sz w:val="18"/>
                <w:szCs w:val="18"/>
              </w:rPr>
              <w:t>rogram reviews 2008 - 2010 available at:</w:t>
            </w:r>
            <w:r>
              <w:rPr>
                <w:rFonts w:ascii="Baskerville Old Face" w:eastAsia="Times New Roman" w:hAnsi="Baskerville Old Face" w:cs="Arial"/>
                <w:sz w:val="20"/>
                <w:szCs w:val="20"/>
              </w:rPr>
              <w:t xml:space="preserve"> </w:t>
            </w:r>
            <w:r w:rsidRPr="00C97692">
              <w:rPr>
                <w:rFonts w:ascii="Baskerville Old Face" w:eastAsia="Times New Roman" w:hAnsi="Baskerville Old Face" w:cs="Arial"/>
                <w:sz w:val="18"/>
                <w:szCs w:val="18"/>
              </w:rPr>
              <w:t>http://research.fhda.edu/programreview/DAProgramReview/DeAnza_PR_Div_pdf/DeAnzaProgramReviewDiv.htm</w:t>
            </w:r>
            <w:r>
              <w:rPr>
                <w:rFonts w:ascii="Baskerville Old Face" w:eastAsia="Times New Roman" w:hAnsi="Baskerville Old Face" w:cs="Arial"/>
                <w:sz w:val="18"/>
                <w:szCs w:val="18"/>
              </w:rPr>
              <w:t xml:space="preserve">  AND program review 2010-11 </w:t>
            </w:r>
            <w:r w:rsidRPr="00C97692">
              <w:rPr>
                <w:rFonts w:ascii="Baskerville Old Face" w:eastAsia="Times New Roman" w:hAnsi="Baskerville Old Face" w:cs="Arial"/>
                <w:sz w:val="18"/>
                <w:szCs w:val="18"/>
              </w:rPr>
              <w:t>http://www.deanza.edu/ir/program-review.html</w:t>
            </w:r>
            <w:r>
              <w:rPr>
                <w:rFonts w:ascii="Baskerville Old Face" w:eastAsia="Times New Roman" w:hAnsi="Baskerville Old Face" w:cs="Arial"/>
                <w:sz w:val="18"/>
                <w:szCs w:val="18"/>
              </w:rPr>
              <w:t xml:space="preserve">  )</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hAnsi="Baskerville Old Face"/>
                <w:sz w:val="20"/>
                <w:szCs w:val="20"/>
              </w:rPr>
              <w:t>Trends in equity gap:</w:t>
            </w:r>
          </w:p>
        </w:tc>
        <w:tc>
          <w:tcPr>
            <w:tcW w:w="6030" w:type="dxa"/>
            <w:shd w:val="clear" w:color="auto" w:fill="auto"/>
          </w:tcPr>
          <w:p w:rsidR="003420A4" w:rsidRPr="00304656" w:rsidRDefault="00A343AE"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In 2010-11, the combined Latina/o, African American</w:t>
            </w:r>
            <w:r w:rsidR="004A4496" w:rsidRPr="004A4496">
              <w:rPr>
                <w:rFonts w:ascii="Baskerville Old Face" w:eastAsia="Times New Roman" w:hAnsi="Baskerville Old Face"/>
                <w:sz w:val="20"/>
                <w:szCs w:val="20"/>
              </w:rPr>
              <w:t xml:space="preserve"> and Fili</w:t>
            </w:r>
            <w:r w:rsidR="004A4496">
              <w:rPr>
                <w:rFonts w:ascii="Baskerville Old Face" w:eastAsia="Times New Roman" w:hAnsi="Baskerville Old Face"/>
                <w:sz w:val="20"/>
                <w:szCs w:val="20"/>
              </w:rPr>
              <w:t>pino ove</w:t>
            </w:r>
            <w:r>
              <w:rPr>
                <w:rFonts w:ascii="Baskerville Old Face" w:eastAsia="Times New Roman" w:hAnsi="Baskerville Old Face"/>
                <w:sz w:val="20"/>
                <w:szCs w:val="20"/>
              </w:rPr>
              <w:t>rall success rate was 60</w:t>
            </w:r>
            <w:r w:rsidR="004A4496" w:rsidRPr="004A4496">
              <w:rPr>
                <w:rFonts w:ascii="Baskerville Old Face" w:eastAsia="Times New Roman" w:hAnsi="Baskerville Old Face"/>
                <w:sz w:val="20"/>
                <w:szCs w:val="20"/>
              </w:rPr>
              <w:t>%</w:t>
            </w:r>
            <w:r>
              <w:rPr>
                <w:rFonts w:ascii="Baskerville Old Face" w:eastAsia="Times New Roman" w:hAnsi="Baskerville Old Face"/>
                <w:sz w:val="20"/>
                <w:szCs w:val="20"/>
              </w:rPr>
              <w:t xml:space="preserve"> overall, and 59%, 51%, and 70</w:t>
            </w:r>
            <w:r w:rsidR="004A4496" w:rsidRPr="004A4496">
              <w:rPr>
                <w:rFonts w:ascii="Baskerville Old Face" w:eastAsia="Times New Roman" w:hAnsi="Baskerville Old Face"/>
                <w:sz w:val="20"/>
                <w:szCs w:val="20"/>
              </w:rPr>
              <w:t>%, respectively. The overall department</w:t>
            </w:r>
            <w:r>
              <w:rPr>
                <w:rFonts w:ascii="Baskerville Old Face" w:eastAsia="Times New Roman" w:hAnsi="Baskerville Old Face"/>
                <w:sz w:val="20"/>
                <w:szCs w:val="20"/>
              </w:rPr>
              <w:t xml:space="preserve"> success rate was 69%.  The 2011-12 overall success rate was 68</w:t>
            </w:r>
            <w:r w:rsidR="004A4496" w:rsidRPr="004A4496">
              <w:rPr>
                <w:rFonts w:ascii="Baskerville Old Face" w:eastAsia="Times New Roman" w:hAnsi="Baskerville Old Face"/>
                <w:sz w:val="20"/>
                <w:szCs w:val="20"/>
              </w:rPr>
              <w:t xml:space="preserve">%. The </w:t>
            </w:r>
            <w:r>
              <w:rPr>
                <w:rFonts w:ascii="Baskerville Old Face" w:eastAsia="Times New Roman" w:hAnsi="Baskerville Old Face"/>
                <w:sz w:val="20"/>
                <w:szCs w:val="20"/>
              </w:rPr>
              <w:t xml:space="preserve">Latina/o and African American success rates increased to 60% and 69% </w:t>
            </w:r>
            <w:r w:rsidR="004A4496" w:rsidRPr="004A4496">
              <w:rPr>
                <w:rFonts w:ascii="Baskerville Old Face" w:eastAsia="Times New Roman" w:hAnsi="Baskerville Old Face"/>
                <w:sz w:val="20"/>
                <w:szCs w:val="20"/>
              </w:rPr>
              <w:t xml:space="preserve">respectively. </w:t>
            </w:r>
            <w:r>
              <w:rPr>
                <w:rFonts w:ascii="Baskerville Old Face" w:eastAsia="Times New Roman" w:hAnsi="Baskerville Old Face"/>
                <w:sz w:val="20"/>
                <w:szCs w:val="20"/>
              </w:rPr>
              <w:t xml:space="preserve">The Filipino success rate decreased to 56%.  </w:t>
            </w:r>
            <w:r w:rsidR="004A4496" w:rsidRPr="004A4496">
              <w:rPr>
                <w:rFonts w:ascii="Baskerville Old Face" w:eastAsia="Times New Roman" w:hAnsi="Baskerville Old Face"/>
                <w:sz w:val="20"/>
                <w:szCs w:val="20"/>
              </w:rPr>
              <w:t>However, with the surge in the Other/Unrecorded groups, it is imp</w:t>
            </w:r>
            <w:r>
              <w:rPr>
                <w:rFonts w:ascii="Baskerville Old Face" w:eastAsia="Times New Roman" w:hAnsi="Baskerville Old Face"/>
                <w:sz w:val="20"/>
                <w:szCs w:val="20"/>
              </w:rPr>
              <w:t>ossi</w:t>
            </w:r>
            <w:r w:rsidR="00877497">
              <w:rPr>
                <w:rFonts w:ascii="Baskerville Old Face" w:eastAsia="Times New Roman" w:hAnsi="Baskerville Old Face"/>
                <w:sz w:val="20"/>
                <w:szCs w:val="20"/>
              </w:rPr>
              <w:t>ble to tell if these</w:t>
            </w:r>
            <w:r w:rsidR="004A4496" w:rsidRPr="004A4496">
              <w:rPr>
                <w:rFonts w:ascii="Baskerville Old Face" w:eastAsia="Times New Roman" w:hAnsi="Baskerville Old Face"/>
                <w:sz w:val="20"/>
                <w:szCs w:val="20"/>
              </w:rPr>
              <w:t xml:space="preserve"> are significant</w:t>
            </w:r>
            <w:r w:rsidR="00877497">
              <w:rPr>
                <w:rFonts w:ascii="Baskerville Old Face" w:eastAsia="Times New Roman" w:hAnsi="Baskerville Old Face"/>
                <w:sz w:val="20"/>
                <w:szCs w:val="20"/>
              </w:rPr>
              <w:t xml:space="preserve"> changes</w:t>
            </w:r>
            <w:r w:rsidR="004A4496" w:rsidRPr="004A4496">
              <w:rPr>
                <w:rFonts w:ascii="Baskerville Old Face" w:eastAsia="Times New Roman" w:hAnsi="Baskerville Old Face"/>
                <w:sz w:val="20"/>
                <w:szCs w:val="20"/>
              </w:rPr>
              <w:t xml:space="preserve"> or not.</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Refer to http://www.deanza.edu/president/EducationalMasterPlan2010-2015Final.pdf, p.16.</w:t>
            </w:r>
          </w:p>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highlight w:val="yellow"/>
              </w:rPr>
              <w:t>Briefly address why this has occurred.</w:t>
            </w:r>
          </w:p>
          <w:p w:rsidR="003420A4" w:rsidRPr="00304656" w:rsidRDefault="003420A4" w:rsidP="003420A4">
            <w:pPr>
              <w:spacing w:after="0" w:line="240" w:lineRule="auto"/>
              <w:rPr>
                <w:rFonts w:ascii="Baskerville Old Face" w:eastAsia="Times New Roman" w:hAnsi="Baskerville Old Face" w:cs="Arial"/>
                <w:sz w:val="20"/>
                <w:szCs w:val="20"/>
              </w:rPr>
            </w:pPr>
          </w:p>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eastAsia="Times New Roman" w:hAnsi="Baskerville Old Face" w:cs="Arial"/>
                <w:color w:val="FF0000"/>
                <w:sz w:val="20"/>
                <w:szCs w:val="20"/>
              </w:rPr>
              <w:t xml:space="preserve"> </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hAnsi="Baskerville Old Face"/>
                <w:sz w:val="20"/>
                <w:szCs w:val="20"/>
              </w:rPr>
              <w:t>Closing the student equity gap:</w:t>
            </w:r>
          </w:p>
        </w:tc>
        <w:tc>
          <w:tcPr>
            <w:tcW w:w="6030" w:type="dxa"/>
            <w:shd w:val="clear" w:color="auto" w:fill="auto"/>
          </w:tcPr>
          <w:p w:rsidR="003420A4" w:rsidRPr="00304656" w:rsidRDefault="00190409" w:rsidP="003420A4">
            <w:pPr>
              <w:spacing w:after="0" w:line="240" w:lineRule="auto"/>
              <w:rPr>
                <w:rFonts w:ascii="Baskerville Old Face" w:eastAsia="Times New Roman" w:hAnsi="Baskerville Old Face"/>
                <w:sz w:val="20"/>
                <w:szCs w:val="20"/>
              </w:rPr>
            </w:pPr>
            <w:r w:rsidRPr="00190409">
              <w:rPr>
                <w:rFonts w:ascii="Baskerville Old Face" w:eastAsia="Times New Roman" w:hAnsi="Baskerville Old Face"/>
                <w:sz w:val="20"/>
                <w:szCs w:val="20"/>
              </w:rPr>
              <w:t>The Enginee</w:t>
            </w:r>
            <w:r>
              <w:rPr>
                <w:rFonts w:ascii="Baskerville Old Face" w:eastAsia="Times New Roman" w:hAnsi="Baskerville Old Face"/>
                <w:sz w:val="20"/>
                <w:szCs w:val="20"/>
              </w:rPr>
              <w:t xml:space="preserve">ring Club has been ongoing </w:t>
            </w:r>
            <w:r w:rsidR="00D05EF2">
              <w:rPr>
                <w:rFonts w:ascii="Baskerville Old Face" w:eastAsia="Times New Roman" w:hAnsi="Baskerville Old Face"/>
                <w:sz w:val="20"/>
                <w:szCs w:val="20"/>
              </w:rPr>
              <w:t xml:space="preserve">with one of the physics faculty members as </w:t>
            </w:r>
            <w:r w:rsidRPr="00190409">
              <w:rPr>
                <w:rFonts w:ascii="Baskerville Old Face" w:eastAsia="Times New Roman" w:hAnsi="Baskerville Old Face"/>
                <w:sz w:val="20"/>
                <w:szCs w:val="20"/>
              </w:rPr>
              <w:t>an advisor</w:t>
            </w:r>
            <w:r w:rsidR="00D05EF2">
              <w:rPr>
                <w:rFonts w:ascii="Baskerville Old Face" w:eastAsia="Times New Roman" w:hAnsi="Baskerville Old Face"/>
                <w:sz w:val="20"/>
                <w:szCs w:val="20"/>
              </w:rPr>
              <w:t>.   A Physics Club was also</w:t>
            </w:r>
            <w:r w:rsidRPr="00190409">
              <w:rPr>
                <w:rFonts w:ascii="Baskerville Old Face" w:eastAsia="Times New Roman" w:hAnsi="Baskerville Old Face"/>
                <w:sz w:val="20"/>
                <w:szCs w:val="20"/>
              </w:rPr>
              <w:t xml:space="preserve"> establis</w:t>
            </w:r>
            <w:r>
              <w:rPr>
                <w:rFonts w:ascii="Baskerville Old Face" w:eastAsia="Times New Roman" w:hAnsi="Baskerville Old Face"/>
                <w:sz w:val="20"/>
                <w:szCs w:val="20"/>
              </w:rPr>
              <w:t>h</w:t>
            </w:r>
            <w:r w:rsidRPr="00190409">
              <w:rPr>
                <w:rFonts w:ascii="Baskerville Old Face" w:eastAsia="Times New Roman" w:hAnsi="Baskerville Old Face"/>
                <w:sz w:val="20"/>
                <w:szCs w:val="20"/>
              </w:rPr>
              <w:t xml:space="preserve">ed in </w:t>
            </w:r>
            <w:r w:rsidR="00B276EB">
              <w:rPr>
                <w:rFonts w:ascii="Baskerville Old Face" w:eastAsia="Times New Roman" w:hAnsi="Baskerville Old Face"/>
                <w:sz w:val="20"/>
                <w:szCs w:val="20"/>
              </w:rPr>
              <w:t xml:space="preserve">the beginning of 10-11 academic </w:t>
            </w:r>
            <w:proofErr w:type="gramStart"/>
            <w:r w:rsidR="00B276EB">
              <w:rPr>
                <w:rFonts w:ascii="Baskerville Old Face" w:eastAsia="Times New Roman" w:hAnsi="Baskerville Old Face"/>
                <w:sz w:val="20"/>
                <w:szCs w:val="20"/>
              </w:rPr>
              <w:t>y</w:t>
            </w:r>
            <w:r w:rsidRPr="00190409">
              <w:rPr>
                <w:rFonts w:ascii="Baskerville Old Face" w:eastAsia="Times New Roman" w:hAnsi="Baskerville Old Face"/>
                <w:sz w:val="20"/>
                <w:szCs w:val="20"/>
              </w:rPr>
              <w:t>ear</w:t>
            </w:r>
            <w:proofErr w:type="gramEnd"/>
            <w:r w:rsidRPr="00190409">
              <w:rPr>
                <w:rFonts w:ascii="Baskerville Old Face" w:eastAsia="Times New Roman" w:hAnsi="Baskerville Old Face"/>
                <w:sz w:val="20"/>
                <w:szCs w:val="20"/>
              </w:rPr>
              <w:t xml:space="preserve">.  Both of these clubs are targeted towards decreasing the student equity gap by encouraging participation and active involvement in these clubs.   </w:t>
            </w:r>
            <w:r>
              <w:rPr>
                <w:rFonts w:ascii="Baskerville Old Face" w:eastAsia="Times New Roman" w:hAnsi="Baskerville Old Face"/>
                <w:sz w:val="20"/>
                <w:szCs w:val="20"/>
              </w:rPr>
              <w:t>Participation in the clubs will</w:t>
            </w:r>
            <w:r w:rsidRPr="00190409">
              <w:rPr>
                <w:rFonts w:ascii="Baskerville Old Face" w:eastAsia="Times New Roman" w:hAnsi="Baskerville Old Face"/>
                <w:sz w:val="20"/>
                <w:szCs w:val="20"/>
              </w:rPr>
              <w:t xml:space="preserve"> help att</w:t>
            </w:r>
            <w:r>
              <w:rPr>
                <w:rFonts w:ascii="Baskerville Old Face" w:eastAsia="Times New Roman" w:hAnsi="Baskerville Old Face"/>
                <w:sz w:val="20"/>
                <w:szCs w:val="20"/>
              </w:rPr>
              <w:t>r</w:t>
            </w:r>
            <w:r w:rsidRPr="00190409">
              <w:rPr>
                <w:rFonts w:ascii="Baskerville Old Face" w:eastAsia="Times New Roman" w:hAnsi="Baskerville Old Face"/>
                <w:sz w:val="20"/>
                <w:szCs w:val="20"/>
              </w:rPr>
              <w:t>act and retain targeted students in physics as well as to encourage success in physics classes.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304656">
              <w:rPr>
                <w:rFonts w:ascii="Baskerville Old Face" w:hAnsi="Baskerville Old Face" w:cs="Arial"/>
                <w:sz w:val="20"/>
                <w:szCs w:val="20"/>
                <w:highlight w:val="yellow"/>
              </w:rPr>
              <w:t>See IPBT website for past program review documentation.</w:t>
            </w:r>
          </w:p>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If a rationale for your strategies was not stated in the 2008-2009 CPRU, then briefly explain now.</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eastAsia="MS Mincho" w:hAnsi="Baskerville Old Face"/>
                <w:sz w:val="20"/>
                <w:szCs w:val="20"/>
              </w:rPr>
            </w:pPr>
            <w:r w:rsidRPr="00304656">
              <w:rPr>
                <w:rFonts w:ascii="Baskerville Old Face" w:eastAsia="MS Mincho" w:hAnsi="Baskerville Old Face"/>
                <w:sz w:val="20"/>
                <w:szCs w:val="20"/>
              </w:rPr>
              <w:t>Overall growth/decline in # students:</w:t>
            </w:r>
          </w:p>
          <w:tbl>
            <w:tblPr>
              <w:tblW w:w="0" w:type="auto"/>
              <w:tblCellSpacing w:w="0" w:type="dxa"/>
              <w:tblLayout w:type="fixed"/>
              <w:tblCellMar>
                <w:left w:w="0" w:type="dxa"/>
                <w:right w:w="0" w:type="dxa"/>
              </w:tblCellMar>
              <w:tblLook w:val="0000" w:firstRow="0" w:lastRow="0" w:firstColumn="0" w:lastColumn="0" w:noHBand="0" w:noVBand="0"/>
            </w:tblPr>
            <w:tblGrid>
              <w:gridCol w:w="190"/>
              <w:gridCol w:w="80"/>
            </w:tblGrid>
            <w:tr w:rsidR="003420A4" w:rsidRPr="00304656">
              <w:trPr>
                <w:tblCellSpacing w:w="0" w:type="dxa"/>
              </w:trPr>
              <w:tc>
                <w:tcPr>
                  <w:tcW w:w="190" w:type="dxa"/>
                  <w:shd w:val="clear" w:color="auto" w:fill="auto"/>
                  <w:vAlign w:val="center"/>
                </w:tcPr>
                <w:p w:rsidR="003420A4" w:rsidRPr="00304656" w:rsidRDefault="00220372" w:rsidP="003420A4">
                  <w:pPr>
                    <w:spacing w:after="0" w:line="240" w:lineRule="auto"/>
                    <w:rPr>
                      <w:rFonts w:ascii="Baskerville Old Face" w:eastAsia="MS Mincho" w:hAnsi="Baskerville Old Face"/>
                      <w:sz w:val="20"/>
                      <w:szCs w:val="20"/>
                    </w:rPr>
                  </w:pPr>
                  <w:r>
                    <w:rPr>
                      <w:rFonts w:ascii="Baskerville Old Face" w:eastAsia="MS Mincho" w:hAnsi="Baskerville Old Face"/>
                      <w:noProof/>
                      <w:sz w:val="20"/>
                      <w:szCs w:val="20"/>
                    </w:rPr>
                    <w:drawing>
                      <wp:inline distT="0" distB="0" distL="0" distR="0">
                        <wp:extent cx="101600" cy="101600"/>
                        <wp:effectExtent l="0" t="0" r="0" b="0"/>
                        <wp:docPr id="1" name="sp10_15" descr="Description: Description: https://deanza.tracdat.com/tracdat/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10_15" descr="Description: Description: https://deanza.tracdat.com/tracdat/adf/images/t.gif"/>
                                <pic:cNvPicPr>
                                  <a:picLocks noChangeAspect="1" noChangeArrowheads="1"/>
                                </pic:cNvPicPr>
                              </pic:nvPicPr>
                              <pic:blipFill>
                                <a:blip r:embed="rId9"/>
                                <a:srcRect/>
                                <a:stretch>
                                  <a:fillRect/>
                                </a:stretch>
                              </pic:blipFill>
                              <pic:spPr bwMode="auto">
                                <a:xfrm>
                                  <a:off x="0" y="0"/>
                                  <a:ext cx="101600" cy="101600"/>
                                </a:xfrm>
                                <a:prstGeom prst="rect">
                                  <a:avLst/>
                                </a:prstGeom>
                                <a:noFill/>
                                <a:ln w="9525">
                                  <a:noFill/>
                                  <a:miter lim="800000"/>
                                  <a:headEnd/>
                                  <a:tailEnd/>
                                </a:ln>
                              </pic:spPr>
                            </pic:pic>
                          </a:graphicData>
                        </a:graphic>
                      </wp:inline>
                    </w:drawing>
                  </w:r>
                </w:p>
              </w:tc>
              <w:tc>
                <w:tcPr>
                  <w:tcW w:w="80" w:type="dxa"/>
                  <w:shd w:val="clear" w:color="auto" w:fill="auto"/>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50"/>
                  </w:tblGrid>
                  <w:tr w:rsidR="003420A4" w:rsidRPr="00304656">
                    <w:trPr>
                      <w:tblCellSpacing w:w="0" w:type="dxa"/>
                    </w:trPr>
                    <w:tc>
                      <w:tcPr>
                        <w:tcW w:w="50" w:type="dxa"/>
                        <w:shd w:val="clear" w:color="auto" w:fill="auto"/>
                        <w:noWrap/>
                      </w:tcPr>
                      <w:p w:rsidR="003420A4" w:rsidRPr="00304656" w:rsidRDefault="003420A4" w:rsidP="003420A4">
                        <w:pPr>
                          <w:spacing w:after="0" w:line="240" w:lineRule="auto"/>
                          <w:rPr>
                            <w:rFonts w:ascii="Baskerville Old Face" w:eastAsia="MS Mincho" w:hAnsi="Baskerville Old Face"/>
                            <w:sz w:val="20"/>
                            <w:szCs w:val="20"/>
                          </w:rPr>
                        </w:pPr>
                      </w:p>
                    </w:tc>
                  </w:tr>
                </w:tbl>
                <w:p w:rsidR="003420A4" w:rsidRPr="00304656" w:rsidRDefault="003420A4" w:rsidP="003420A4">
                  <w:pPr>
                    <w:spacing w:after="0" w:line="240" w:lineRule="auto"/>
                    <w:rPr>
                      <w:rFonts w:ascii="Baskerville Old Face" w:eastAsia="MS Mincho" w:hAnsi="Baskerville Old Face"/>
                      <w:sz w:val="20"/>
                      <w:szCs w:val="20"/>
                    </w:rPr>
                  </w:pPr>
                </w:p>
              </w:tc>
            </w:tr>
          </w:tbl>
          <w:p w:rsidR="003420A4" w:rsidRPr="00304656" w:rsidRDefault="003420A4" w:rsidP="003420A4">
            <w:pPr>
              <w:spacing w:after="0" w:line="240" w:lineRule="auto"/>
              <w:rPr>
                <w:rFonts w:ascii="Baskerville Old Face" w:hAnsi="Baskerville Old Face" w:cs="Arial"/>
                <w:sz w:val="20"/>
                <w:szCs w:val="20"/>
              </w:rPr>
            </w:pPr>
          </w:p>
        </w:tc>
        <w:tc>
          <w:tcPr>
            <w:tcW w:w="6030" w:type="dxa"/>
            <w:shd w:val="clear" w:color="auto" w:fill="auto"/>
          </w:tcPr>
          <w:p w:rsidR="003420A4" w:rsidRPr="00304656" w:rsidRDefault="0069135C" w:rsidP="003420A4">
            <w:pPr>
              <w:spacing w:after="0" w:line="240" w:lineRule="auto"/>
              <w:rPr>
                <w:rFonts w:ascii="Baskerville Old Face" w:eastAsia="Times New Roman" w:hAnsi="Baskerville Old Face"/>
                <w:sz w:val="20"/>
                <w:szCs w:val="20"/>
              </w:rPr>
            </w:pPr>
            <w:r w:rsidRPr="0069135C">
              <w:rPr>
                <w:rFonts w:ascii="Baskerville Old Face" w:eastAsia="Times New Roman" w:hAnsi="Baskerville Old Face"/>
                <w:sz w:val="20"/>
                <w:szCs w:val="20"/>
              </w:rPr>
              <w:t>Overall, the Ph</w:t>
            </w:r>
            <w:r w:rsidR="00685C7C">
              <w:rPr>
                <w:rFonts w:ascii="Baskerville Old Face" w:eastAsia="Times New Roman" w:hAnsi="Baskerville Old Face"/>
                <w:sz w:val="20"/>
                <w:szCs w:val="20"/>
              </w:rPr>
              <w:t>ysics Dept enrollment decreased by 4% and WSCH decreased by 3</w:t>
            </w:r>
            <w:r w:rsidRPr="0069135C">
              <w:rPr>
                <w:rFonts w:ascii="Baskerville Old Face" w:eastAsia="Times New Roman" w:hAnsi="Baskerville Old Face"/>
                <w:sz w:val="20"/>
                <w:szCs w:val="20"/>
              </w:rPr>
              <w:t xml:space="preserve">%. </w:t>
            </w:r>
            <w:r w:rsidR="00685C7C">
              <w:rPr>
                <w:rFonts w:ascii="Baskerville Old Face" w:eastAsia="Times New Roman" w:hAnsi="Baskerville Old Face"/>
                <w:sz w:val="20"/>
                <w:szCs w:val="20"/>
              </w:rPr>
              <w:t xml:space="preserve">The slight decrease in enrollment was temporarily due to a phase change in pre-requisites for some of the courses during 2011-2012.  The current enrollments are back to the 2010-2011 levels and expect for them to continue to increase. </w:t>
            </w:r>
            <w:r w:rsidRPr="0069135C">
              <w:rPr>
                <w:rFonts w:ascii="Baskerville Old Face" w:eastAsia="Times New Roman" w:hAnsi="Baskerville Old Face"/>
                <w:sz w:val="20"/>
                <w:szCs w:val="20"/>
              </w:rPr>
              <w:t>Certainly, if the department had more facilities and instructors, it could continue to grow as several courses still have considerable wait lists.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p w:rsidR="003420A4" w:rsidRPr="00304656" w:rsidRDefault="003420A4" w:rsidP="003420A4">
            <w:pPr>
              <w:spacing w:after="0" w:line="240" w:lineRule="auto"/>
              <w:rPr>
                <w:rFonts w:ascii="Baskerville Old Face" w:hAnsi="Baskerville Old Face" w:cs="Arial"/>
                <w:sz w:val="20"/>
                <w:szCs w:val="20"/>
              </w:rPr>
            </w:pP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3420A4" w:rsidRPr="00304656" w:rsidRDefault="00FD1016"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w:t>
            </w:r>
            <w:proofErr w:type="gramStart"/>
            <w:r w:rsidRPr="00304656">
              <w:rPr>
                <w:rFonts w:ascii="Baskerville Old Face" w:hAnsi="Baskerville Old Face" w:cs="Arial"/>
                <w:sz w:val="20"/>
                <w:szCs w:val="20"/>
              </w:rPr>
              <w:t>e</w:t>
            </w:r>
            <w:proofErr w:type="gramEnd"/>
            <w:r w:rsidRPr="00304656">
              <w:rPr>
                <w:rFonts w:ascii="Baskerville Old Face" w:hAnsi="Baskerville Old Face" w:cs="Arial"/>
                <w:sz w:val="20"/>
                <w:szCs w:val="20"/>
              </w:rPr>
              <w:t>.g. any curriculum, program reorganization, staffing etc</w:t>
            </w:r>
            <w:r w:rsidRPr="00E81A74">
              <w:rPr>
                <w:rFonts w:ascii="Baskerville Old Face" w:hAnsi="Baskerville Old Face" w:cs="Arial"/>
                <w:sz w:val="20"/>
                <w:szCs w:val="20"/>
              </w:rPr>
              <w:t>.)</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Progress in “Main Areas of Improvement”</w:t>
            </w:r>
          </w:p>
        </w:tc>
        <w:tc>
          <w:tcPr>
            <w:tcW w:w="6030" w:type="dxa"/>
            <w:shd w:val="clear" w:color="auto" w:fill="auto"/>
          </w:tcPr>
          <w:p w:rsidR="003420A4" w:rsidRPr="00304656" w:rsidRDefault="00EA5F5E" w:rsidP="003420A4">
            <w:pPr>
              <w:spacing w:after="0" w:line="240" w:lineRule="auto"/>
              <w:rPr>
                <w:rFonts w:ascii="Baskerville Old Face" w:eastAsia="Times New Roman" w:hAnsi="Baskerville Old Face"/>
                <w:sz w:val="20"/>
                <w:szCs w:val="20"/>
              </w:rPr>
            </w:pPr>
            <w:r w:rsidRPr="00EA5F5E">
              <w:rPr>
                <w:rFonts w:ascii="Baskerville Old Face" w:eastAsia="Times New Roman" w:hAnsi="Baskerville Old Face"/>
                <w:sz w:val="20"/>
                <w:szCs w:val="20"/>
              </w:rPr>
              <w:t>We</w:t>
            </w:r>
            <w:r w:rsidR="00685C7C">
              <w:rPr>
                <w:rFonts w:ascii="Baskerville Old Face" w:eastAsia="Times New Roman" w:hAnsi="Baskerville Old Face"/>
                <w:sz w:val="20"/>
                <w:szCs w:val="20"/>
              </w:rPr>
              <w:t>’ve continued</w:t>
            </w:r>
            <w:r w:rsidR="001C7DC1">
              <w:rPr>
                <w:rFonts w:ascii="Baskerville Old Face" w:eastAsia="Times New Roman" w:hAnsi="Baskerville Old Face"/>
                <w:sz w:val="20"/>
                <w:szCs w:val="20"/>
              </w:rPr>
              <w:t xml:space="preserve"> to reduce</w:t>
            </w:r>
            <w:r w:rsidRPr="00EA5F5E">
              <w:rPr>
                <w:rFonts w:ascii="Baskerville Old Face" w:eastAsia="Times New Roman" w:hAnsi="Baskerville Old Face"/>
                <w:sz w:val="20"/>
                <w:szCs w:val="20"/>
              </w:rPr>
              <w:t xml:space="preserve"> class sizes from 90 students to 60 students starting in the 10-11 school year.  This should improve </w:t>
            </w:r>
            <w:r w:rsidR="001C7DC1">
              <w:rPr>
                <w:rFonts w:ascii="Baskerville Old Face" w:eastAsia="Times New Roman" w:hAnsi="Baskerville Old Face"/>
                <w:sz w:val="20"/>
                <w:szCs w:val="20"/>
              </w:rPr>
              <w:t xml:space="preserve">student retention and success in the upcoming academic years.  </w:t>
            </w:r>
            <w:r w:rsidRPr="00EA5F5E">
              <w:rPr>
                <w:rFonts w:ascii="Baskerville Old Face" w:eastAsia="Times New Roman" w:hAnsi="Baskerville Old Face"/>
                <w:sz w:val="20"/>
                <w:szCs w:val="20"/>
              </w:rPr>
              <w:t>We have also replaced our 3rd full-time physics position.  However, approximately 50% of the classes are still being taught by part-time instructors and thus a 4th full-time position can be justified.</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Based on the 2008-09 Comprehensive Program Review, Section I.C. "Main Areas for Improvement", briefly </w:t>
            </w:r>
            <w:proofErr w:type="gramStart"/>
            <w:r w:rsidRPr="00304656">
              <w:rPr>
                <w:rFonts w:ascii="Baskerville Old Face" w:hAnsi="Baskerville Old Face" w:cs="Arial"/>
                <w:sz w:val="20"/>
                <w:szCs w:val="20"/>
              </w:rPr>
              <w:t>address</w:t>
            </w:r>
            <w:proofErr w:type="gramEnd"/>
            <w:r w:rsidRPr="00304656">
              <w:rPr>
                <w:rFonts w:ascii="Baskerville Old Face" w:hAnsi="Baskerville Old Face" w:cs="Arial"/>
                <w:sz w:val="20"/>
                <w:szCs w:val="20"/>
              </w:rPr>
              <w:t xml:space="preserve"> your program's progress in moving towards assessment or planning or current implementation of effective solutions.</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3420A4" w:rsidRPr="00304656" w:rsidRDefault="00046B5E"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sidR="00394FE8">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Style w:val="afoutputlabel"/>
                <w:rFonts w:ascii="Baskerville Old Face" w:hAnsi="Baskerville Old Face" w:cs="Arial"/>
                <w:sz w:val="20"/>
                <w:szCs w:val="20"/>
              </w:rPr>
              <w:t>CTE Programs: Advisory Board Input:</w:t>
            </w:r>
          </w:p>
        </w:tc>
        <w:tc>
          <w:tcPr>
            <w:tcW w:w="6030" w:type="dxa"/>
            <w:shd w:val="clear" w:color="auto" w:fill="auto"/>
          </w:tcPr>
          <w:p w:rsidR="003420A4" w:rsidRPr="00304656" w:rsidRDefault="00046B5E"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5580" w:type="dxa"/>
            <w:shd w:val="clear" w:color="auto" w:fill="auto"/>
          </w:tcPr>
          <w:p w:rsidR="003420A4" w:rsidRPr="00C80C60"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w:t>
            </w:r>
            <w:proofErr w:type="gramStart"/>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IV. A</w:t>
            </w:r>
          </w:p>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3420A4" w:rsidRPr="00304656" w:rsidRDefault="003420A4" w:rsidP="003420A4">
            <w:pPr>
              <w:spacing w:after="0" w:line="240" w:lineRule="auto"/>
              <w:rPr>
                <w:rFonts w:ascii="Baskerville Old Face" w:hAnsi="Baskerville Old Face" w:cs="Arial"/>
                <w:sz w:val="20"/>
                <w:szCs w:val="20"/>
              </w:rPr>
            </w:pPr>
            <w:r w:rsidRPr="00633588">
              <w:rPr>
                <w:rFonts w:ascii="Baskerville Old Face" w:hAnsi="Baskerville Old Face" w:cs="Arial"/>
                <w:sz w:val="20"/>
                <w:szCs w:val="20"/>
                <w:highlight w:val="yellow"/>
              </w:rPr>
              <w:t>If you don’t work with Budget, please ask your Division Dean to give you the information.</w:t>
            </w:r>
            <w:r>
              <w:rPr>
                <w:rFonts w:ascii="Baskerville Old Face" w:hAnsi="Baskerville Old Face" w:cs="Arial"/>
                <w:sz w:val="20"/>
                <w:szCs w:val="20"/>
              </w:rPr>
              <w:t xml:space="preserve"> </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Enrollment Trends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3420A4" w:rsidRPr="00304656" w:rsidRDefault="003420A4" w:rsidP="003420A4">
            <w:pPr>
              <w:spacing w:after="0" w:line="240" w:lineRule="auto"/>
              <w:rPr>
                <w:rFonts w:ascii="Baskerville Old Face" w:hAnsi="Baskerville Old Face" w:cs="Arial"/>
                <w:sz w:val="20"/>
                <w:szCs w:val="20"/>
              </w:rPr>
            </w:pPr>
          </w:p>
          <w:p w:rsidR="003420A4" w:rsidRPr="00304656" w:rsidRDefault="003420A4" w:rsidP="003420A4">
            <w:pPr>
              <w:spacing w:after="0" w:line="240" w:lineRule="auto"/>
              <w:rPr>
                <w:rFonts w:ascii="Baskerville Old Face" w:hAnsi="Baskerville Old Face" w:cs="Arial"/>
                <w:sz w:val="20"/>
                <w:szCs w:val="20"/>
              </w:rPr>
            </w:pPr>
            <w:r w:rsidRPr="00633588">
              <w:rPr>
                <w:rFonts w:ascii="Baskerville Old Face" w:hAnsi="Baskerville Old Face" w:cs="Arial"/>
                <w:sz w:val="20"/>
                <w:szCs w:val="20"/>
                <w:highlight w:val="yellow"/>
              </w:rPr>
              <w:t>If you don’</w:t>
            </w:r>
            <w:r>
              <w:rPr>
                <w:rFonts w:ascii="Baskerville Old Face" w:hAnsi="Baskerville Old Face" w:cs="Arial"/>
                <w:sz w:val="20"/>
                <w:szCs w:val="20"/>
                <w:highlight w:val="yellow"/>
              </w:rPr>
              <w:t>t work with Enrollment Trends</w:t>
            </w:r>
            <w:r w:rsidRPr="00633588">
              <w:rPr>
                <w:rFonts w:ascii="Baskerville Old Face" w:hAnsi="Baskerville Old Face" w:cs="Arial"/>
                <w:sz w:val="20"/>
                <w:szCs w:val="20"/>
                <w:highlight w:val="yellow"/>
              </w:rPr>
              <w:t>, please ask your Division Dean to give you the information.</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  -Faculty Position Needed</w:t>
            </w:r>
          </w:p>
        </w:tc>
        <w:tc>
          <w:tcPr>
            <w:tcW w:w="6030" w:type="dxa"/>
            <w:shd w:val="clear" w:color="auto" w:fill="auto"/>
          </w:tcPr>
          <w:p w:rsidR="003420A4" w:rsidRPr="00304656" w:rsidRDefault="00A77337"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Growth</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A drop down menu will allow you to choose: Replace due to Vacancy, Growth, No Faculty Needed </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Staff Position Needed</w:t>
            </w:r>
          </w:p>
        </w:tc>
        <w:tc>
          <w:tcPr>
            <w:tcW w:w="6030" w:type="dxa"/>
            <w:shd w:val="clear" w:color="auto" w:fill="auto"/>
          </w:tcPr>
          <w:p w:rsidR="003420A4" w:rsidRPr="00304656" w:rsidRDefault="001C7DC1"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Vacancy</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 Faculty Needed</w:t>
            </w:r>
          </w:p>
          <w:p w:rsidR="003420A4" w:rsidRPr="00304656" w:rsidRDefault="003420A4" w:rsidP="003420A4">
            <w:pPr>
              <w:spacing w:after="0" w:line="240" w:lineRule="auto"/>
              <w:rPr>
                <w:rFonts w:ascii="Baskerville Old Face" w:hAnsi="Baskerville Old Face" w:cs="Arial"/>
                <w:sz w:val="20"/>
                <w:szCs w:val="20"/>
              </w:rPr>
            </w:pPr>
            <w:r w:rsidRPr="00633588">
              <w:rPr>
                <w:rFonts w:ascii="Baskerville Old Face" w:hAnsi="Baskerville Old Face" w:cs="Arial"/>
                <w:sz w:val="20"/>
                <w:szCs w:val="20"/>
                <w:highlight w:val="yellow"/>
              </w:rPr>
              <w:t>Only make request for staff if relevant to your department only</w:t>
            </w:r>
            <w:r>
              <w:rPr>
                <w:rFonts w:ascii="Baskerville Old Face" w:hAnsi="Baskerville Old Face" w:cs="Arial"/>
                <w:sz w:val="20"/>
                <w:szCs w:val="20"/>
              </w:rPr>
              <w:t xml:space="preserve">.  </w:t>
            </w:r>
            <w:r w:rsidRPr="00633588">
              <w:rPr>
                <w:rFonts w:ascii="Baskerville Old Face" w:hAnsi="Baskerville Old Face" w:cs="Arial"/>
                <w:sz w:val="20"/>
                <w:szCs w:val="20"/>
                <w:highlight w:val="yellow"/>
              </w:rPr>
              <w:t>Division staff request should be in the Dean’s summary.</w:t>
            </w:r>
          </w:p>
          <w:p w:rsidR="003420A4" w:rsidRPr="00304656" w:rsidRDefault="003420A4" w:rsidP="003420A4">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3420A4" w:rsidRPr="00304656" w:rsidRDefault="00B0054A"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It is essential to the support and success of the physics department, as well as to the success of our students, that a physics laboratory technician position </w:t>
            </w:r>
            <w:r w:rsidR="00673011">
              <w:rPr>
                <w:rFonts w:ascii="Baskerville Old Face" w:eastAsia="Times New Roman" w:hAnsi="Baskerville Old Face"/>
                <w:sz w:val="20"/>
                <w:szCs w:val="20"/>
              </w:rPr>
              <w:t xml:space="preserve">be opened.  The quality of education that we offer our students </w:t>
            </w:r>
            <w:r w:rsidR="00673011">
              <w:rPr>
                <w:rFonts w:ascii="Baskerville Old Face" w:eastAsia="Times New Roman" w:hAnsi="Baskerville Old Face"/>
                <w:sz w:val="20"/>
                <w:szCs w:val="20"/>
              </w:rPr>
              <w:lastRenderedPageBreak/>
              <w:t>has diminished due to lack of support from a physics laboratory technician.  Broken/malfunctioning equipment, demonstrations</w:t>
            </w:r>
            <w:r w:rsidR="00C82E4D">
              <w:rPr>
                <w:rFonts w:ascii="Baskerville Old Face" w:eastAsia="Times New Roman" w:hAnsi="Baskerville Old Face"/>
                <w:sz w:val="20"/>
                <w:szCs w:val="20"/>
              </w:rPr>
              <w:t>, equipment orders,</w:t>
            </w:r>
            <w:r w:rsidR="00A90973">
              <w:rPr>
                <w:rFonts w:ascii="Baskerville Old Face" w:eastAsia="Times New Roman" w:hAnsi="Baskerville Old Face"/>
                <w:sz w:val="20"/>
                <w:szCs w:val="20"/>
              </w:rPr>
              <w:t xml:space="preserve"> </w:t>
            </w:r>
            <w:r w:rsidR="00C82E4D">
              <w:rPr>
                <w:rFonts w:ascii="Baskerville Old Face" w:eastAsia="Times New Roman" w:hAnsi="Baskerville Old Face"/>
                <w:sz w:val="20"/>
                <w:szCs w:val="20"/>
              </w:rPr>
              <w:t xml:space="preserve">and </w:t>
            </w:r>
            <w:r w:rsidR="00A90973">
              <w:rPr>
                <w:rFonts w:ascii="Baskerville Old Face" w:eastAsia="Times New Roman" w:hAnsi="Baskerville Old Face"/>
                <w:sz w:val="20"/>
                <w:szCs w:val="20"/>
              </w:rPr>
              <w:t>repair</w:t>
            </w:r>
            <w:r w:rsidR="00C82E4D">
              <w:rPr>
                <w:rFonts w:ascii="Baskerville Old Face" w:eastAsia="Times New Roman" w:hAnsi="Baskerville Old Face"/>
                <w:sz w:val="20"/>
                <w:szCs w:val="20"/>
              </w:rPr>
              <w:t xml:space="preserve">s </w:t>
            </w:r>
            <w:r w:rsidR="00AB094C">
              <w:rPr>
                <w:rFonts w:ascii="Baskerville Old Face" w:eastAsia="Times New Roman" w:hAnsi="Baskerville Old Face"/>
                <w:sz w:val="20"/>
                <w:szCs w:val="20"/>
              </w:rPr>
              <w:t>are current issues that need immediate attention, but impossible to address without a laboratory technician.</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Provide information such as: institutional, SLO, PLO data that supports the need for this replacement, what would be impact of not replacing this position, services lost if not replaced, </w:t>
            </w:r>
            <w:r w:rsidRPr="00304656">
              <w:rPr>
                <w:rFonts w:ascii="Baskerville Old Face" w:hAnsi="Baskerville Old Face" w:cs="Arial"/>
                <w:sz w:val="20"/>
                <w:szCs w:val="20"/>
                <w:highlight w:val="yellow"/>
              </w:rPr>
              <w:t>include all</w:t>
            </w:r>
            <w:r w:rsidRPr="00304656">
              <w:rPr>
                <w:rFonts w:ascii="Baskerville Old Face" w:hAnsi="Baskerville Old Face" w:cs="Arial"/>
                <w:sz w:val="20"/>
                <w:szCs w:val="20"/>
              </w:rPr>
              <w:t xml:space="preserve"> </w:t>
            </w:r>
            <w:r w:rsidRPr="00304656">
              <w:rPr>
                <w:rFonts w:ascii="Baskerville Old Face" w:hAnsi="Baskerville Old Face" w:cs="Arial"/>
                <w:sz w:val="20"/>
                <w:szCs w:val="20"/>
              </w:rPr>
              <w:lastRenderedPageBreak/>
              <w:t xml:space="preserve">assessment data that supports a need for growth, etc.  </w:t>
            </w:r>
          </w:p>
          <w:p w:rsidR="003420A4" w:rsidRPr="00304656" w:rsidRDefault="003420A4" w:rsidP="003420A4">
            <w:pPr>
              <w:spacing w:after="0" w:line="240" w:lineRule="auto"/>
              <w:rPr>
                <w:rFonts w:ascii="Baskerville Old Face" w:hAnsi="Baskerville Old Face" w:cs="Arial"/>
                <w:strike/>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lastRenderedPageBreak/>
              <w:t xml:space="preserve">Equipment Request  </w:t>
            </w:r>
          </w:p>
        </w:tc>
        <w:tc>
          <w:tcPr>
            <w:tcW w:w="6030" w:type="dxa"/>
            <w:shd w:val="clear" w:color="auto" w:fill="auto"/>
          </w:tcPr>
          <w:p w:rsidR="003420A4" w:rsidRPr="00304656" w:rsidRDefault="00FC5EFB" w:rsidP="003420A4">
            <w:pPr>
              <w:spacing w:after="0" w:line="240" w:lineRule="auto"/>
              <w:rPr>
                <w:rFonts w:ascii="Baskerville Old Face" w:eastAsia="Times New Roman" w:hAnsi="Baskerville Old Face"/>
                <w:sz w:val="20"/>
                <w:szCs w:val="20"/>
              </w:rPr>
            </w:pPr>
            <w:r w:rsidRPr="00FC5EFB">
              <w:rPr>
                <w:rFonts w:ascii="Baskerville Old Face" w:eastAsia="Times New Roman" w:hAnsi="Baskerville Old Face"/>
                <w:sz w:val="20"/>
                <w:szCs w:val="20"/>
              </w:rPr>
              <w:t>Up-to-date, modern equipment and instrumentation is ideal for the hands-on experience that our physics students need in order to prepare them for science, engineering, and technology careers.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A drop down menu will allow you to choose: Under $1,000 or Over $1,000 or no equipment requested.  </w:t>
            </w:r>
            <w:r w:rsidRPr="00304656">
              <w:rPr>
                <w:rFonts w:ascii="Baskerville Old Face" w:hAnsi="Baskerville Old Face" w:cs="Arial"/>
                <w:sz w:val="20"/>
                <w:szCs w:val="20"/>
                <w:highlight w:val="yellow"/>
              </w:rPr>
              <w:t xml:space="preserve">At this time, the majority of your equipment requests have been submitted through Measure C processes.  </w:t>
            </w:r>
            <w:r w:rsidRPr="00E81A74">
              <w:rPr>
                <w:rFonts w:ascii="Baskerville Old Face" w:hAnsi="Baskerville Old Face" w:cs="Arial"/>
                <w:color w:val="FF0000"/>
                <w:sz w:val="20"/>
                <w:szCs w:val="20"/>
                <w:highlight w:val="yellow"/>
              </w:rPr>
              <w:t>But, if you have items that cannot be covered through Measure C, please input your requests here.</w:t>
            </w:r>
          </w:p>
          <w:p w:rsidR="003420A4" w:rsidRPr="00304656" w:rsidRDefault="003420A4" w:rsidP="003420A4">
            <w:pPr>
              <w:spacing w:after="0" w:line="240" w:lineRule="auto"/>
              <w:rPr>
                <w:rFonts w:ascii="Baskerville Old Face" w:hAnsi="Baskerville Old Face" w:cs="Arial"/>
                <w:color w:val="FF0000"/>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rsidR="003420A4" w:rsidRPr="00304656" w:rsidRDefault="00FC5EFB" w:rsidP="00FC5EFB">
            <w:pPr>
              <w:spacing w:after="0" w:line="240" w:lineRule="auto"/>
              <w:rPr>
                <w:rFonts w:ascii="Baskerville Old Face" w:eastAsia="Times New Roman" w:hAnsi="Baskerville Old Face"/>
                <w:sz w:val="20"/>
                <w:szCs w:val="20"/>
              </w:rPr>
            </w:pPr>
            <w:r w:rsidRPr="00FC5EFB">
              <w:rPr>
                <w:rFonts w:ascii="Baskerville Old Face" w:eastAsia="Times New Roman" w:hAnsi="Baskerville Old Face"/>
                <w:sz w:val="20"/>
                <w:szCs w:val="20"/>
              </w:rPr>
              <w:t>Obtaining new and modern equipment in all laboratory classes is essential for the continued op</w:t>
            </w:r>
            <w:r>
              <w:rPr>
                <w:rFonts w:ascii="Baskerville Old Face" w:eastAsia="Times New Roman" w:hAnsi="Baskerville Old Face"/>
                <w:sz w:val="20"/>
                <w:szCs w:val="20"/>
              </w:rPr>
              <w:t>eration of the physics laborator</w:t>
            </w:r>
            <w:r w:rsidRPr="00FC5EFB">
              <w:rPr>
                <w:rFonts w:ascii="Baskerville Old Face" w:eastAsia="Times New Roman" w:hAnsi="Baskerville Old Face"/>
                <w:sz w:val="20"/>
                <w:szCs w:val="20"/>
              </w:rPr>
              <w:t xml:space="preserve">y program.  Obtaining and implementing computerized data acquisition equipment is also requested.  Many of our equipment needs to be replaced due to failure, use, </w:t>
            </w:r>
            <w:r>
              <w:rPr>
                <w:rFonts w:ascii="Baskerville Old Face" w:eastAsia="Times New Roman" w:hAnsi="Baskerville Old Face"/>
                <w:sz w:val="20"/>
                <w:szCs w:val="20"/>
              </w:rPr>
              <w:t>and outdated.</w:t>
            </w:r>
            <w:r w:rsidRPr="00FC5EFB">
              <w:rPr>
                <w:rFonts w:ascii="Baskerville Old Face" w:eastAsia="Times New Roman" w:hAnsi="Baskerville Old Face"/>
                <w:sz w:val="20"/>
                <w:szCs w:val="20"/>
              </w:rPr>
              <w:t xml:space="preserve"> </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304656">
              <w:rPr>
                <w:rFonts w:ascii="Baskerville Old Face" w:hAnsi="Baskerville Old Face" w:cs="Arial"/>
                <w:sz w:val="20"/>
                <w:szCs w:val="20"/>
                <w:highlight w:val="yellow"/>
              </w:rPr>
              <w:t>Does this item require new or renovated infrastructure (</w:t>
            </w:r>
            <w:proofErr w:type="spellStart"/>
            <w:r w:rsidRPr="00304656">
              <w:rPr>
                <w:rFonts w:ascii="Baskerville Old Face" w:hAnsi="Baskerville Old Face" w:cs="Arial"/>
                <w:sz w:val="20"/>
                <w:szCs w:val="20"/>
                <w:highlight w:val="yellow"/>
              </w:rPr>
              <w:t>eg</w:t>
            </w:r>
            <w:proofErr w:type="spellEnd"/>
            <w:r w:rsidRPr="00304656">
              <w:rPr>
                <w:rFonts w:ascii="Baskerville Old Face" w:hAnsi="Baskerville Old Face" w:cs="Arial"/>
                <w:sz w:val="20"/>
                <w:szCs w:val="20"/>
                <w:highlight w:val="yellow"/>
              </w:rPr>
              <w:t xml:space="preserve"> wireless access, hardwire access, electric</w:t>
            </w:r>
            <w:r w:rsidRPr="00304656">
              <w:rPr>
                <w:rFonts w:ascii="Baskerville Old Face" w:eastAsia="Times New Roman" w:hAnsi="Baskerville Old Face" w:cs="Arial"/>
                <w:color w:val="FF0000"/>
                <w:sz w:val="20"/>
                <w:szCs w:val="20"/>
                <w:highlight w:val="yellow"/>
              </w:rPr>
              <w:t>,</w:t>
            </w:r>
            <w:r w:rsidRPr="00304656">
              <w:rPr>
                <w:rFonts w:ascii="Baskerville Old Face" w:hAnsi="Baskerville Old Face" w:cs="Arial"/>
                <w:sz w:val="20"/>
                <w:szCs w:val="20"/>
                <w:highlight w:val="yellow"/>
              </w:rPr>
              <w:t xml:space="preserve"> water or heat sources . . . )</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6030" w:type="dxa"/>
            <w:shd w:val="clear" w:color="auto" w:fill="auto"/>
          </w:tcPr>
          <w:p w:rsidR="003420A4" w:rsidRPr="00304656" w:rsidRDefault="00FC5EFB" w:rsidP="003420A4">
            <w:pPr>
              <w:spacing w:after="0" w:line="240" w:lineRule="auto"/>
              <w:rPr>
                <w:rFonts w:ascii="Baskerville Old Face" w:eastAsia="Times New Roman" w:hAnsi="Baskerville Old Face"/>
                <w:sz w:val="20"/>
                <w:szCs w:val="20"/>
              </w:rPr>
            </w:pPr>
            <w:r w:rsidRPr="00FC5EFB">
              <w:rPr>
                <w:rFonts w:ascii="Baskerville Old Face" w:eastAsia="Times New Roman" w:hAnsi="Baskerville Old Face"/>
                <w:sz w:val="20"/>
                <w:szCs w:val="20"/>
              </w:rPr>
              <w:t xml:space="preserve">Much of our lab equipment is outdated and many of it is not operating properly </w:t>
            </w:r>
            <w:r>
              <w:rPr>
                <w:rFonts w:ascii="Baskerville Old Face" w:eastAsia="Times New Roman" w:hAnsi="Baskerville Old Face"/>
                <w:sz w:val="20"/>
                <w:szCs w:val="20"/>
              </w:rPr>
              <w:t>due to failure, use</w:t>
            </w:r>
            <w:proofErr w:type="gramStart"/>
            <w:r>
              <w:rPr>
                <w:rFonts w:ascii="Baskerville Old Face" w:eastAsia="Times New Roman" w:hAnsi="Baskerville Old Face"/>
                <w:sz w:val="20"/>
                <w:szCs w:val="20"/>
              </w:rPr>
              <w:t>, ....</w:t>
            </w:r>
            <w:proofErr w:type="gramEnd"/>
            <w:r>
              <w:rPr>
                <w:rFonts w:ascii="Baskerville Old Face" w:eastAsia="Times New Roman" w:hAnsi="Baskerville Old Face"/>
                <w:sz w:val="20"/>
                <w:szCs w:val="20"/>
              </w:rPr>
              <w:t xml:space="preserve">   Having</w:t>
            </w:r>
            <w:r w:rsidRPr="00FC5EFB">
              <w:rPr>
                <w:rFonts w:ascii="Baskerville Old Face" w:eastAsia="Times New Roman" w:hAnsi="Baskerville Old Face"/>
                <w:sz w:val="20"/>
                <w:szCs w:val="20"/>
              </w:rPr>
              <w:t xml:space="preserve"> more modern, properly working equipment will certainly provide the hands-on experience and knowledge that our students need to prepare them for </w:t>
            </w:r>
            <w:r>
              <w:rPr>
                <w:rFonts w:ascii="Baskerville Old Face" w:eastAsia="Times New Roman" w:hAnsi="Baskerville Old Face"/>
                <w:sz w:val="20"/>
                <w:szCs w:val="20"/>
              </w:rPr>
              <w:t>their future careers</w:t>
            </w:r>
            <w:r w:rsidRPr="00FC5EFB">
              <w:rPr>
                <w:rFonts w:ascii="Baskerville Old Face" w:eastAsia="Times New Roman" w:hAnsi="Baskerville Old Face"/>
                <w:sz w:val="20"/>
                <w:szCs w:val="20"/>
              </w:rPr>
              <w:t>.</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6030" w:type="dxa"/>
            <w:shd w:val="clear" w:color="auto" w:fill="auto"/>
          </w:tcPr>
          <w:p w:rsidR="003420A4" w:rsidRPr="00304656" w:rsidRDefault="000868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highlight w:val="yellow"/>
              </w:rPr>
              <w:t>Name type of facility or infrastructure items needed.</w:t>
            </w:r>
            <w:r w:rsidRPr="00304656">
              <w:rPr>
                <w:rFonts w:ascii="Baskerville Old Face" w:hAnsi="Baskerville Old Face" w:cs="Arial"/>
                <w:sz w:val="20"/>
                <w:szCs w:val="20"/>
              </w:rPr>
              <w:t xml:space="preserve">  Renovation </w:t>
            </w:r>
            <w:proofErr w:type="spellStart"/>
            <w:r w:rsidRPr="00304656">
              <w:rPr>
                <w:rFonts w:ascii="Baskerville Old Face" w:hAnsi="Baskerville Old Face" w:cs="Arial"/>
                <w:sz w:val="20"/>
                <w:szCs w:val="20"/>
              </w:rPr>
              <w:t>vs</w:t>
            </w:r>
            <w:proofErr w:type="spellEnd"/>
            <w:r w:rsidRPr="00304656">
              <w:rPr>
                <w:rFonts w:ascii="Baskerville Old Face" w:hAnsi="Baskerville Old Face" w:cs="Arial"/>
                <w:sz w:val="20"/>
                <w:szCs w:val="20"/>
              </w:rPr>
              <w:t xml:space="preserve"> new.  Identify associated structures needed to support the facility e.g. furniture, heat lamps, lighting, unique items above and beyond what is normally included in a similar facility</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6030" w:type="dxa"/>
            <w:shd w:val="clear" w:color="auto" w:fill="auto"/>
          </w:tcPr>
          <w:p w:rsidR="003420A4" w:rsidRPr="00304656" w:rsidRDefault="000868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B Budget Augmentation</w:t>
            </w:r>
          </w:p>
        </w:tc>
        <w:tc>
          <w:tcPr>
            <w:tcW w:w="6030" w:type="dxa"/>
            <w:shd w:val="clear" w:color="auto" w:fill="auto"/>
          </w:tcPr>
          <w:p w:rsidR="003420A4" w:rsidRPr="00304656" w:rsidRDefault="000868C9"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Please refer to Dean’s summary</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much?  </w:t>
            </w:r>
            <w:r w:rsidRPr="00304656">
              <w:rPr>
                <w:rFonts w:ascii="Baskerville Old Face" w:hAnsi="Baskerville Old Face" w:cs="Arial"/>
                <w:sz w:val="20"/>
                <w:szCs w:val="20"/>
                <w:highlight w:val="yellow"/>
              </w:rPr>
              <w:t>Who/what could be supported if this additional funding was awarded?</w:t>
            </w:r>
            <w:r w:rsidRPr="00304656">
              <w:rPr>
                <w:rFonts w:ascii="Baskerville Old Face" w:hAnsi="Baskerville Old Face" w:cs="Arial"/>
                <w:sz w:val="20"/>
                <w:szCs w:val="20"/>
              </w:rPr>
              <w:t xml:space="preserve">  What would the impact be on the program with or without the funds? How does the request promote the college mission or strategic goals?  </w:t>
            </w:r>
          </w:p>
          <w:p w:rsidR="003420A4" w:rsidRPr="00304656" w:rsidRDefault="003420A4" w:rsidP="003420A4">
            <w:pPr>
              <w:spacing w:after="0" w:line="240" w:lineRule="auto"/>
              <w:rPr>
                <w:rFonts w:ascii="Baskerville Old Face" w:hAnsi="Baskerville Old Face" w:cs="Arial"/>
                <w:sz w:val="20"/>
                <w:szCs w:val="20"/>
              </w:rPr>
            </w:pPr>
          </w:p>
          <w:p w:rsidR="003420A4" w:rsidRPr="00304656" w:rsidRDefault="003420A4" w:rsidP="003420A4">
            <w:pPr>
              <w:spacing w:after="0" w:line="240" w:lineRule="auto"/>
              <w:rPr>
                <w:rFonts w:ascii="Baskerville Old Face" w:hAnsi="Baskerville Old Face" w:cs="Arial"/>
                <w:sz w:val="20"/>
                <w:szCs w:val="20"/>
              </w:rPr>
            </w:pPr>
            <w:r w:rsidRPr="00E84DD5">
              <w:rPr>
                <w:rFonts w:ascii="Baskerville Old Face" w:hAnsi="Baskerville Old Face" w:cs="Arial"/>
                <w:sz w:val="20"/>
                <w:szCs w:val="20"/>
                <w:highlight w:val="yellow"/>
              </w:rPr>
              <w:t>If you do not deal with the B budget directly, you can use the comment:  “please refer to the Dean’s summary”.</w:t>
            </w:r>
          </w:p>
          <w:p w:rsidR="003420A4" w:rsidRPr="00304656" w:rsidRDefault="003420A4" w:rsidP="003420A4">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lastRenderedPageBreak/>
              <w:t xml:space="preserve">  </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lastRenderedPageBreak/>
              <w:t>Staff Development Needs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Pr="00304656" w:rsidRDefault="003420A4" w:rsidP="003420A4">
            <w:pPr>
              <w:spacing w:after="0" w:line="240" w:lineRule="auto"/>
              <w:rPr>
                <w:rStyle w:val="afoutputlabel"/>
                <w:rFonts w:ascii="Baskerville Old Face" w:hAnsi="Baskerville Old Face" w:cs="Arial"/>
                <w:sz w:val="20"/>
                <w:szCs w:val="20"/>
                <w:highlight w:val="yellow"/>
              </w:rPr>
            </w:pPr>
            <w:r w:rsidRPr="00304656">
              <w:rPr>
                <w:rStyle w:val="afoutputlabel"/>
                <w:rFonts w:ascii="Baskerville Old Face" w:hAnsi="Baskerville Old Face" w:cs="Arial"/>
                <w:sz w:val="20"/>
                <w:szCs w:val="20"/>
                <w:highlight w:val="yellow"/>
              </w:rPr>
              <w:t>SLOAC and PLOAC summary</w:t>
            </w:r>
          </w:p>
        </w:tc>
        <w:tc>
          <w:tcPr>
            <w:tcW w:w="6030" w:type="dxa"/>
            <w:shd w:val="clear" w:color="auto" w:fill="auto"/>
          </w:tcPr>
          <w:p w:rsidR="003420A4" w:rsidRPr="00304656" w:rsidRDefault="000868C9" w:rsidP="003420A4">
            <w:pPr>
              <w:spacing w:after="0" w:line="240" w:lineRule="auto"/>
              <w:rPr>
                <w:rFonts w:ascii="Baskerville Old Face" w:eastAsia="Times New Roman" w:hAnsi="Baskerville Old Face"/>
                <w:sz w:val="20"/>
                <w:szCs w:val="20"/>
                <w:highlight w:val="yellow"/>
              </w:rPr>
            </w:pPr>
            <w:r>
              <w:rPr>
                <w:rFonts w:ascii="Baskerville Old Face" w:eastAsia="Times New Roman" w:hAnsi="Baskerville Old Face"/>
                <w:sz w:val="20"/>
                <w:szCs w:val="20"/>
                <w:highlight w:val="yellow"/>
              </w:rPr>
              <w:t xml:space="preserve">The department continues working on the data and assessment for the SLO’s. </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highlight w:val="yellow"/>
              </w:rPr>
            </w:pPr>
            <w:r w:rsidRPr="00304656">
              <w:rPr>
                <w:rFonts w:ascii="Baskerville Old Face" w:hAnsi="Baskerville Old Face" w:cs="Arial"/>
                <w:sz w:val="20"/>
                <w:szCs w:val="20"/>
                <w:highlight w:val="yellow"/>
              </w:rPr>
              <w:t>What did you learn from your SLOAC and PLOAC activities this year?</w:t>
            </w:r>
          </w:p>
        </w:tc>
      </w:tr>
      <w:tr w:rsidR="003420A4" w:rsidRPr="00304656">
        <w:tc>
          <w:tcPr>
            <w:tcW w:w="2520" w:type="dxa"/>
            <w:shd w:val="clear" w:color="auto" w:fill="auto"/>
          </w:tcPr>
          <w:p w:rsidR="003420A4" w:rsidRPr="00304656" w:rsidRDefault="003420A4" w:rsidP="003420A4">
            <w:pPr>
              <w:spacing w:after="0" w:line="240" w:lineRule="auto"/>
              <w:rPr>
                <w:rStyle w:val="afoutputlabel"/>
                <w:sz w:val="20"/>
                <w:szCs w:val="20"/>
              </w:rPr>
            </w:pPr>
            <w:r w:rsidRPr="00304656">
              <w:rPr>
                <w:rStyle w:val="afoutputlabel"/>
                <w:rFonts w:ascii="Baskerville Old Face" w:hAnsi="Baskerville Old Face" w:cs="Arial"/>
                <w:sz w:val="20"/>
                <w:szCs w:val="20"/>
              </w:rPr>
              <w:t>Future plans</w:t>
            </w:r>
          </w:p>
        </w:tc>
        <w:tc>
          <w:tcPr>
            <w:tcW w:w="6030" w:type="dxa"/>
            <w:shd w:val="clear" w:color="auto" w:fill="auto"/>
          </w:tcPr>
          <w:p w:rsidR="003420A4" w:rsidRPr="00304656" w:rsidRDefault="003420A4" w:rsidP="003420A4">
            <w:pPr>
              <w:spacing w:after="0" w:line="240" w:lineRule="auto"/>
              <w:rPr>
                <w:rFonts w:ascii="Baskerville Old Face" w:eastAsia="Times New Roman" w:hAnsi="Baskerville Old Face"/>
                <w:sz w:val="20"/>
                <w:szCs w:val="20"/>
              </w:rPr>
            </w:pP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3420A4" w:rsidRPr="00304656" w:rsidRDefault="003420A4" w:rsidP="003420A4">
            <w:pPr>
              <w:spacing w:after="0" w:line="240" w:lineRule="auto"/>
              <w:rPr>
                <w:rFonts w:ascii="Baskerville Old Face" w:hAnsi="Baskerville Old Face" w:cs="Arial"/>
                <w:sz w:val="20"/>
                <w:szCs w:val="20"/>
              </w:rPr>
            </w:pPr>
          </w:p>
        </w:tc>
      </w:tr>
      <w:tr w:rsidR="003420A4" w:rsidRPr="00304656">
        <w:tc>
          <w:tcPr>
            <w:tcW w:w="2520" w:type="dxa"/>
            <w:shd w:val="clear" w:color="auto" w:fill="auto"/>
          </w:tcPr>
          <w:p w:rsidR="003420A4" w:rsidRDefault="003420A4" w:rsidP="003420A4">
            <w:pPr>
              <w:spacing w:after="0" w:line="240" w:lineRule="auto"/>
              <w:rPr>
                <w:rStyle w:val="afoutputlabel"/>
                <w:rFonts w:ascii="Baskerville Old Face" w:hAnsi="Baskerville Old Face" w:cs="Arial"/>
                <w:sz w:val="20"/>
                <w:szCs w:val="20"/>
                <w:highlight w:val="yellow"/>
              </w:rPr>
            </w:pPr>
            <w:r w:rsidRPr="00304656">
              <w:rPr>
                <w:rStyle w:val="afoutputlabel"/>
                <w:rFonts w:ascii="Baskerville Old Face" w:hAnsi="Baskerville Old Face" w:cs="Arial"/>
                <w:sz w:val="20"/>
                <w:szCs w:val="20"/>
                <w:highlight w:val="yellow"/>
              </w:rPr>
              <w:t>Submitted by:</w:t>
            </w:r>
          </w:p>
          <w:p w:rsidR="003420A4" w:rsidRPr="00304656" w:rsidRDefault="003420A4" w:rsidP="003420A4">
            <w:pPr>
              <w:spacing w:after="0" w:line="240" w:lineRule="auto"/>
              <w:rPr>
                <w:rStyle w:val="afoutputlabel"/>
                <w:rFonts w:ascii="Baskerville Old Face" w:hAnsi="Baskerville Old Face" w:cs="Arial"/>
                <w:sz w:val="20"/>
                <w:szCs w:val="20"/>
                <w:highlight w:val="yellow"/>
              </w:rPr>
            </w:pPr>
          </w:p>
        </w:tc>
        <w:tc>
          <w:tcPr>
            <w:tcW w:w="6030" w:type="dxa"/>
            <w:shd w:val="clear" w:color="auto" w:fill="auto"/>
          </w:tcPr>
          <w:p w:rsidR="003420A4" w:rsidRPr="00304656" w:rsidRDefault="00B87E35" w:rsidP="003420A4">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Eduardo Luna, </w:t>
            </w:r>
            <w:hyperlink r:id="rId10" w:history="1">
              <w:r w:rsidRPr="00430876">
                <w:rPr>
                  <w:rStyle w:val="Hyperlink"/>
                  <w:rFonts w:ascii="Baskerville Old Face" w:eastAsia="Times New Roman" w:hAnsi="Baskerville Old Face"/>
                  <w:sz w:val="20"/>
                  <w:szCs w:val="20"/>
                </w:rPr>
                <w:t>lunaeduardo@fhda.edu</w:t>
              </w:r>
            </w:hyperlink>
            <w:r>
              <w:rPr>
                <w:rFonts w:ascii="Baskerville Old Face" w:eastAsia="Times New Roman" w:hAnsi="Baskerville Old Face"/>
                <w:sz w:val="20"/>
                <w:szCs w:val="20"/>
              </w:rPr>
              <w:t>,  x. 8666</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highlight w:val="yellow"/>
              </w:rPr>
            </w:pPr>
            <w:r w:rsidRPr="00304656">
              <w:rPr>
                <w:rFonts w:ascii="Baskerville Old Face" w:hAnsi="Baskerville Old Face" w:cs="Arial"/>
                <w:sz w:val="20"/>
                <w:szCs w:val="20"/>
                <w:highlight w:val="yellow"/>
              </w:rPr>
              <w:t>APRU writer’s name, email address, phone ext.</w:t>
            </w:r>
          </w:p>
        </w:tc>
      </w:tr>
    </w:tbl>
    <w:p w:rsidR="003420A4" w:rsidRPr="00304656" w:rsidRDefault="003420A4" w:rsidP="003420A4">
      <w:pPr>
        <w:rPr>
          <w:rFonts w:ascii="Baskerville Old Face" w:hAnsi="Baskerville Old Face" w:cs="Arial"/>
          <w:sz w:val="20"/>
          <w:szCs w:val="20"/>
        </w:rPr>
      </w:pPr>
    </w:p>
    <w:p w:rsidR="003420A4" w:rsidRPr="00304656" w:rsidRDefault="003420A4" w:rsidP="003420A4">
      <w:pPr>
        <w:pStyle w:val="MediumGrid1-Accent21"/>
        <w:spacing w:after="0" w:line="240" w:lineRule="auto"/>
        <w:ind w:left="0"/>
        <w:rPr>
          <w:rFonts w:ascii="Baskerville Old Face" w:hAnsi="Baskerville Old Face" w:cs="Arial"/>
          <w:sz w:val="20"/>
          <w:szCs w:val="20"/>
        </w:rPr>
      </w:pPr>
    </w:p>
    <w:p w:rsidR="003420A4" w:rsidRPr="00304656" w:rsidRDefault="003420A4">
      <w:pPr>
        <w:rPr>
          <w:sz w:val="20"/>
          <w:szCs w:val="20"/>
        </w:rPr>
      </w:pPr>
    </w:p>
    <w:sectPr w:rsidR="003420A4" w:rsidRPr="00304656" w:rsidSect="003420A4">
      <w:headerReference w:type="even" r:id="rId11"/>
      <w:headerReference w:type="default" r:id="rId12"/>
      <w:footerReference w:type="even" r:id="rId13"/>
      <w:footerReference w:type="default" r:id="rId14"/>
      <w:headerReference w:type="first" r:id="rId15"/>
      <w:footerReference w:type="first" r:id="rId16"/>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68" w:rsidRDefault="00C13868" w:rsidP="003420A4">
      <w:pPr>
        <w:spacing w:after="0" w:line="240" w:lineRule="auto"/>
      </w:pPr>
      <w:r>
        <w:separator/>
      </w:r>
    </w:p>
  </w:endnote>
  <w:endnote w:type="continuationSeparator" w:id="0">
    <w:p w:rsidR="00C13868" w:rsidRDefault="00C13868"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70B2B" w:rsidP="003420A4">
    <w:pPr>
      <w:pStyle w:val="Footer"/>
      <w:framePr w:wrap="around" w:vAnchor="text" w:hAnchor="margin" w:xAlign="center" w:y="1"/>
      <w:rPr>
        <w:rStyle w:val="PageNumber"/>
      </w:rPr>
    </w:pPr>
    <w:r>
      <w:rPr>
        <w:rStyle w:val="PageNumber"/>
      </w:rPr>
      <w:fldChar w:fldCharType="begin"/>
    </w:r>
    <w:r w:rsidR="00C97692">
      <w:rPr>
        <w:rStyle w:val="PageNumber"/>
      </w:rPr>
      <w:instrText xml:space="preserve">PAGE  </w:instrText>
    </w:r>
    <w:r>
      <w:rPr>
        <w:rStyle w:val="PageNumber"/>
      </w:rPr>
      <w:fldChar w:fldCharType="end"/>
    </w:r>
  </w:p>
  <w:p w:rsidR="00C97692" w:rsidRDefault="00C97692"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70B2B" w:rsidP="003420A4">
    <w:pPr>
      <w:pStyle w:val="Footer"/>
      <w:framePr w:wrap="around" w:vAnchor="text" w:hAnchor="page" w:x="7849" w:y="299"/>
      <w:rPr>
        <w:rStyle w:val="PageNumber"/>
      </w:rPr>
    </w:pPr>
    <w:r>
      <w:rPr>
        <w:rStyle w:val="PageNumber"/>
      </w:rPr>
      <w:fldChar w:fldCharType="begin"/>
    </w:r>
    <w:r w:rsidR="00C97692">
      <w:rPr>
        <w:rStyle w:val="PageNumber"/>
      </w:rPr>
      <w:instrText xml:space="preserve">PAGE  </w:instrText>
    </w:r>
    <w:r>
      <w:rPr>
        <w:rStyle w:val="PageNumber"/>
      </w:rPr>
      <w:fldChar w:fldCharType="separate"/>
    </w:r>
    <w:r w:rsidR="004411AF">
      <w:rPr>
        <w:rStyle w:val="PageNumber"/>
        <w:noProof/>
      </w:rPr>
      <w:t>2</w:t>
    </w:r>
    <w:r>
      <w:rPr>
        <w:rStyle w:val="PageNumber"/>
      </w:rPr>
      <w:fldChar w:fldCharType="end"/>
    </w:r>
  </w:p>
  <w:p w:rsidR="00C97692" w:rsidRDefault="00C97692" w:rsidP="003420A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30" w:rsidRDefault="004257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68" w:rsidRDefault="00C13868" w:rsidP="003420A4">
      <w:pPr>
        <w:spacing w:after="0" w:line="240" w:lineRule="auto"/>
      </w:pPr>
      <w:r>
        <w:separator/>
      </w:r>
    </w:p>
  </w:footnote>
  <w:footnote w:type="continuationSeparator" w:id="0">
    <w:p w:rsidR="00C13868" w:rsidRDefault="00C13868"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30" w:rsidRDefault="004257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B1797B" w:rsidRDefault="00C97692"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 xml:space="preserve">-revised   </w:t>
    </w:r>
    <w:r w:rsidR="00425730">
      <w:rPr>
        <w:rFonts w:ascii="Baskerville Old Face" w:hAnsi="Baskerville Old Face" w:cs="Arial"/>
        <w:b/>
        <w:sz w:val="24"/>
      </w:rPr>
      <w:t>5-10-13</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00425730">
      <w:rPr>
        <w:rFonts w:ascii="Baskerville Old Face" w:hAnsi="Baskerville Old Face" w:cs="Arial"/>
        <w:b/>
        <w:sz w:val="24"/>
      </w:rPr>
      <w:t>Spring 2013</w:t>
    </w:r>
  </w:p>
  <w:p w:rsidR="00C97692" w:rsidRPr="00B1797B" w:rsidRDefault="00C97692" w:rsidP="003420A4">
    <w:pPr>
      <w:rPr>
        <w:rFonts w:ascii="Baskerville Old Face" w:hAnsi="Baskerville Old Face" w:cs="Arial"/>
        <w:b/>
        <w:sz w:val="24"/>
      </w:rPr>
    </w:pPr>
  </w:p>
  <w:p w:rsidR="00C97692" w:rsidRPr="00833B20" w:rsidRDefault="00C976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B1797B" w:rsidRDefault="00C97692"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C97692" w:rsidRPr="009071FB" w:rsidRDefault="00C97692"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201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46B5E"/>
    <w:rsid w:val="000868C9"/>
    <w:rsid w:val="00190409"/>
    <w:rsid w:val="001C7DC1"/>
    <w:rsid w:val="001D5E54"/>
    <w:rsid w:val="001E64ED"/>
    <w:rsid w:val="00220372"/>
    <w:rsid w:val="0023758D"/>
    <w:rsid w:val="002C5590"/>
    <w:rsid w:val="003420A4"/>
    <w:rsid w:val="00394FE8"/>
    <w:rsid w:val="00425730"/>
    <w:rsid w:val="004411AF"/>
    <w:rsid w:val="00457FA7"/>
    <w:rsid w:val="004A4496"/>
    <w:rsid w:val="00624BC9"/>
    <w:rsid w:val="00673011"/>
    <w:rsid w:val="00685C7C"/>
    <w:rsid w:val="0069135C"/>
    <w:rsid w:val="007011FE"/>
    <w:rsid w:val="007826A6"/>
    <w:rsid w:val="00851D83"/>
    <w:rsid w:val="00877497"/>
    <w:rsid w:val="00881216"/>
    <w:rsid w:val="00915D4D"/>
    <w:rsid w:val="00966865"/>
    <w:rsid w:val="009A6B32"/>
    <w:rsid w:val="009B307D"/>
    <w:rsid w:val="009F5D0C"/>
    <w:rsid w:val="00A27CDF"/>
    <w:rsid w:val="00A343AE"/>
    <w:rsid w:val="00A77337"/>
    <w:rsid w:val="00A90973"/>
    <w:rsid w:val="00AA5F0B"/>
    <w:rsid w:val="00AB094C"/>
    <w:rsid w:val="00B0054A"/>
    <w:rsid w:val="00B276EB"/>
    <w:rsid w:val="00B67224"/>
    <w:rsid w:val="00B87E35"/>
    <w:rsid w:val="00BB6BBF"/>
    <w:rsid w:val="00BD7103"/>
    <w:rsid w:val="00C13868"/>
    <w:rsid w:val="00C40EC4"/>
    <w:rsid w:val="00C52567"/>
    <w:rsid w:val="00C70B2B"/>
    <w:rsid w:val="00C82E4D"/>
    <w:rsid w:val="00C96855"/>
    <w:rsid w:val="00C97692"/>
    <w:rsid w:val="00CC1657"/>
    <w:rsid w:val="00D05EF2"/>
    <w:rsid w:val="00D61EE6"/>
    <w:rsid w:val="00D96D4A"/>
    <w:rsid w:val="00DB28D0"/>
    <w:rsid w:val="00E74F79"/>
    <w:rsid w:val="00E80668"/>
    <w:rsid w:val="00EA5F5E"/>
    <w:rsid w:val="00FC5EFB"/>
    <w:rsid w:val="00FD1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27CDF"/>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27CDF"/>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ewheatcoleen@deanza.edu" TargetMode="External"/><Relationship Id="rId9" Type="http://schemas.openxmlformats.org/officeDocument/2006/relationships/image" Target="media/image1.png"/><Relationship Id="rId10" Type="http://schemas.openxmlformats.org/officeDocument/2006/relationships/hyperlink" Target="mailto:lunaeduardo@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12806</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15022</CharactersWithSpaces>
  <SharedDoc>false</SharedDoc>
  <HLinks>
    <vt:vector size="12" baseType="variant">
      <vt:variant>
        <vt:i4>2424851</vt:i4>
      </vt:variant>
      <vt:variant>
        <vt:i4>3</vt:i4>
      </vt:variant>
      <vt:variant>
        <vt:i4>0</vt:i4>
      </vt:variant>
      <vt:variant>
        <vt:i4>5</vt:i4>
      </vt:variant>
      <vt:variant>
        <vt:lpwstr>mailto:lunaeduardo@fhda.edu</vt:lpwstr>
      </vt:variant>
      <vt:variant>
        <vt:lpwstr/>
      </vt:variant>
      <vt:variant>
        <vt:i4>3276824</vt:i4>
      </vt:variant>
      <vt:variant>
        <vt:i4>0</vt:i4>
      </vt:variant>
      <vt:variant>
        <vt:i4>0</vt:i4>
      </vt:variant>
      <vt:variant>
        <vt:i4>5</vt:i4>
      </vt:variant>
      <vt:variant>
        <vt:lpwstr>mailto:leewheatcoleen@deanza.edu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Olga Evert</cp:lastModifiedBy>
  <cp:revision>2</cp:revision>
  <cp:lastPrinted>2013-05-10T20:22:00Z</cp:lastPrinted>
  <dcterms:created xsi:type="dcterms:W3CDTF">2014-04-21T22:41:00Z</dcterms:created>
  <dcterms:modified xsi:type="dcterms:W3CDTF">2014-04-21T22:41:00Z</dcterms:modified>
</cp:coreProperties>
</file>