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w:t>
      </w:r>
      <w:proofErr w:type="spellStart"/>
      <w:r w:rsidRPr="00304656">
        <w:rPr>
          <w:rFonts w:ascii="Baskerville Old Face" w:hAnsi="Baskerville Old Face" w:cs="Arial"/>
          <w:sz w:val="20"/>
          <w:szCs w:val="20"/>
        </w:rPr>
        <w:t>TracDat</w:t>
      </w:r>
      <w:proofErr w:type="spellEnd"/>
      <w:r w:rsidRPr="00304656">
        <w:rPr>
          <w:rFonts w:ascii="Baskerville Old Face" w:hAnsi="Baskerville Old Face" w:cs="Arial"/>
          <w:sz w:val="20"/>
          <w:szCs w:val="20"/>
        </w:rPr>
        <w:t xml:space="preserve">.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sidR="000273E6">
        <w:rPr>
          <w:rFonts w:ascii="Baskerville Old Face" w:hAnsi="Baskerville Old Face" w:cs="Arial"/>
          <w:sz w:val="20"/>
          <w:szCs w:val="20"/>
        </w:rPr>
        <w:t>CPR boxes</w:t>
      </w:r>
      <w:r w:rsidRPr="006A6335">
        <w:rPr>
          <w:rFonts w:ascii="Baskerville Old Face" w:hAnsi="Baskerville Old Face" w:cs="Arial"/>
          <w:sz w:val="20"/>
          <w:szCs w:val="20"/>
        </w:rPr>
        <w:t xml:space="preserve"> on </w:t>
      </w:r>
      <w:proofErr w:type="spellStart"/>
      <w:proofErr w:type="gramStart"/>
      <w:r w:rsidRPr="006A6335">
        <w:rPr>
          <w:rFonts w:ascii="Baskerville Old Face" w:hAnsi="Baskerville Old Face" w:cs="Arial"/>
          <w:sz w:val="20"/>
          <w:szCs w:val="20"/>
        </w:rPr>
        <w:t>TracDat</w:t>
      </w:r>
      <w:proofErr w:type="spellEnd"/>
      <w:r w:rsidR="000273E6">
        <w:rPr>
          <w:rFonts w:ascii="Baskerville Old Face" w:hAnsi="Baskerville Old Face" w:cs="Arial"/>
          <w:sz w:val="20"/>
          <w:szCs w:val="20"/>
        </w:rPr>
        <w:t xml:space="preserve">  under</w:t>
      </w:r>
      <w:proofErr w:type="gramEnd"/>
      <w:r w:rsidR="000273E6">
        <w:rPr>
          <w:rFonts w:ascii="Baskerville Old Face" w:hAnsi="Baskerville Old Face" w:cs="Arial"/>
          <w:sz w:val="20"/>
          <w:szCs w:val="20"/>
        </w:rPr>
        <w:t xml:space="preserve"> Department Tab -&gt; General </w:t>
      </w:r>
      <w:proofErr w:type="spellStart"/>
      <w:r w:rsidR="000273E6">
        <w:rPr>
          <w:rFonts w:ascii="Baskerville Old Face" w:hAnsi="Baskerville Old Face" w:cs="Arial"/>
          <w:sz w:val="20"/>
          <w:szCs w:val="20"/>
        </w:rPr>
        <w:t>Subtab</w:t>
      </w:r>
      <w:proofErr w:type="spellEnd"/>
      <w:r w:rsidRPr="006A6335">
        <w:rPr>
          <w:rFonts w:ascii="Baskerville Old Face" w:hAnsi="Baskerville Old Face" w:cs="Arial"/>
          <w:sz w:val="20"/>
          <w:szCs w:val="20"/>
        </w:rPr>
        <w:t>.  Save this word doc i</w:t>
      </w:r>
      <w:r w:rsidR="000273E6">
        <w:rPr>
          <w:rFonts w:ascii="Baskerville Old Face" w:hAnsi="Baskerville Old Face" w:cs="Arial"/>
          <w:sz w:val="20"/>
          <w:szCs w:val="20"/>
        </w:rPr>
        <w:t>n the following format:  s14</w:t>
      </w:r>
      <w:r w:rsidR="00583F38">
        <w:rPr>
          <w:rFonts w:ascii="Baskerville Old Face" w:hAnsi="Baskerville Old Face" w:cs="Arial"/>
          <w:sz w:val="20"/>
          <w:szCs w:val="20"/>
        </w:rPr>
        <w:t>cpr</w:t>
      </w:r>
      <w:r w:rsidRPr="006A6335">
        <w:rPr>
          <w:rFonts w:ascii="Baskerville Old Face" w:hAnsi="Baskerville Old Face" w:cs="Arial"/>
          <w:sz w:val="20"/>
          <w:szCs w:val="20"/>
        </w:rPr>
        <w:t xml:space="preserve">_deptname.  Last steps, remember, you will be uploading this copy in to the </w:t>
      </w:r>
      <w:proofErr w:type="spellStart"/>
      <w:r w:rsidRPr="006A6335">
        <w:rPr>
          <w:rFonts w:ascii="Baskerville Old Face" w:hAnsi="Baskerville Old Face" w:cs="Arial"/>
          <w:sz w:val="20"/>
          <w:szCs w:val="20"/>
        </w:rPr>
        <w:t>Trac</w:t>
      </w:r>
      <w:proofErr w:type="spellEnd"/>
      <w:r w:rsidRPr="006A6335">
        <w:rPr>
          <w:rFonts w:ascii="Baskerville Old Face" w:hAnsi="Baskerville Old Face" w:cs="Arial"/>
          <w:sz w:val="20"/>
          <w:szCs w:val="20"/>
        </w:rPr>
        <w:t xml:space="preserve"> </w:t>
      </w:r>
      <w:proofErr w:type="spellStart"/>
      <w:r w:rsidRPr="006A6335">
        <w:rPr>
          <w:rFonts w:ascii="Baskerville Old Face" w:hAnsi="Baskerville Old Face" w:cs="Arial"/>
          <w:sz w:val="20"/>
          <w:szCs w:val="20"/>
        </w:rPr>
        <w:t>Dat</w:t>
      </w:r>
      <w:proofErr w:type="spellEnd"/>
      <w:r w:rsidRPr="006A6335">
        <w:rPr>
          <w:rFonts w:ascii="Baskerville Old Face" w:hAnsi="Baskerville Old Face" w:cs="Arial"/>
          <w:sz w:val="20"/>
          <w:szCs w:val="20"/>
        </w:rPr>
        <w: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  </w:t>
      </w:r>
      <w:hyperlink r:id="rId8" w:history="1">
        <w:r w:rsidR="00583F38" w:rsidRPr="008B0AA8">
          <w:rPr>
            <w:rStyle w:val="Hyperlink"/>
            <w:rFonts w:ascii="Baskerville Old Face" w:hAnsi="Baskerville Old Face" w:cs="Arial"/>
            <w:sz w:val="20"/>
            <w:szCs w:val="20"/>
          </w:rPr>
          <w:t>pappemary@fhda.edu</w:t>
        </w:r>
      </w:hyperlink>
      <w:r w:rsidRPr="00304656">
        <w:rPr>
          <w:rFonts w:ascii="Baskerville Old Face" w:hAnsi="Baskerville Old Face" w:cs="Arial"/>
          <w:sz w:val="20"/>
          <w:szCs w:val="20"/>
        </w:rPr>
        <w:t xml:space="preserve"> if you have questions.</w:t>
      </w:r>
    </w:p>
    <w:p w:rsidR="003420A4" w:rsidRPr="00F16AA7" w:rsidRDefault="003420A4" w:rsidP="003420A4">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rsidR="003420A4"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w:t>
            </w:r>
            <w:proofErr w:type="spellStart"/>
            <w:r w:rsidRPr="00304656">
              <w:rPr>
                <w:rFonts w:ascii="Baskerville Old Face" w:hAnsi="Baskerville Old Face" w:cs="Arial"/>
                <w:b/>
                <w:kern w:val="16"/>
                <w:sz w:val="20"/>
                <w:szCs w:val="20"/>
              </w:rPr>
              <w:t>Trac</w:t>
            </w:r>
            <w:proofErr w:type="spellEnd"/>
            <w:r w:rsidRPr="00304656">
              <w:rPr>
                <w:rFonts w:ascii="Baskerville Old Face" w:hAnsi="Baskerville Old Face" w:cs="Arial"/>
                <w:b/>
                <w:kern w:val="16"/>
                <w:sz w:val="20"/>
                <w:szCs w:val="20"/>
              </w:rPr>
              <w:t xml:space="preserve"> </w:t>
            </w:r>
            <w:proofErr w:type="spellStart"/>
            <w:r w:rsidRPr="00304656">
              <w:rPr>
                <w:rFonts w:ascii="Baskerville Old Face" w:hAnsi="Baskerville Old Face" w:cs="Arial"/>
                <w:b/>
                <w:kern w:val="16"/>
                <w:sz w:val="20"/>
                <w:szCs w:val="20"/>
              </w:rPr>
              <w:t>Dat</w:t>
            </w:r>
            <w:proofErr w:type="spellEnd"/>
            <w:r w:rsidRPr="00304656">
              <w:rPr>
                <w:rFonts w:ascii="Baskerville Old Face" w:hAnsi="Baskerville Old Face" w:cs="Arial"/>
                <w:b/>
                <w:kern w:val="16"/>
                <w:sz w:val="20"/>
                <w:szCs w:val="20"/>
              </w:rPr>
              <w:t xml:space="preserve"> Help button will reveal</w:t>
            </w:r>
          </w:p>
          <w:p w:rsidR="003420A4" w:rsidRPr="00304656" w:rsidRDefault="003420A4" w:rsidP="003420A4">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(sorry no hyperlinks)</w:t>
            </w:r>
          </w:p>
        </w:tc>
      </w:tr>
      <w:tr w:rsidR="003420A4" w:rsidRPr="00304656">
        <w:tc>
          <w:tcPr>
            <w:tcW w:w="252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3420A4" w:rsidRPr="00304656" w:rsidRDefault="003420A4" w:rsidP="003420A4">
            <w:pPr>
              <w:spacing w:after="0" w:line="240" w:lineRule="auto"/>
              <w:jc w:val="both"/>
              <w:rPr>
                <w:rFonts w:ascii="Baskerville Old Face" w:hAnsi="Baskerville Old Face" w:cs="Arial"/>
                <w:sz w:val="20"/>
                <w:szCs w:val="20"/>
              </w:rPr>
            </w:pPr>
          </w:p>
        </w:tc>
        <w:tc>
          <w:tcPr>
            <w:tcW w:w="6030" w:type="dxa"/>
            <w:shd w:val="clear" w:color="auto" w:fill="auto"/>
          </w:tcPr>
          <w:p w:rsidR="003420A4" w:rsidRPr="00C02B55" w:rsidRDefault="002D4AB1" w:rsidP="003420A4">
            <w:pPr>
              <w:spacing w:after="0" w:line="240" w:lineRule="auto"/>
              <w:jc w:val="both"/>
              <w:rPr>
                <w:rFonts w:ascii="Baskerville Old Face" w:hAnsi="Baskerville Old Face" w:cs="Arial"/>
                <w:b/>
                <w:sz w:val="32"/>
                <w:szCs w:val="32"/>
              </w:rPr>
            </w:pPr>
            <w:r>
              <w:rPr>
                <w:rFonts w:ascii="Baskerville Old Face" w:hAnsi="Baskerville Old Face" w:cs="Arial"/>
                <w:b/>
                <w:sz w:val="32"/>
                <w:szCs w:val="32"/>
              </w:rPr>
              <w:t>Administration of Justice</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p>
        </w:tc>
      </w:tr>
      <w:tr w:rsidR="003420A4" w:rsidRPr="00304656">
        <w:trPr>
          <w:trHeight w:val="548"/>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Program Mission Statement:</w:t>
            </w:r>
          </w:p>
        </w:tc>
        <w:tc>
          <w:tcPr>
            <w:tcW w:w="603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 </w:t>
            </w:r>
            <w:r w:rsidR="002D4AB1">
              <w:rPr>
                <w:rFonts w:ascii="Baskerville Old Face" w:hAnsi="Baskerville Old Face" w:cs="Arial"/>
                <w:sz w:val="20"/>
                <w:szCs w:val="20"/>
              </w:rPr>
              <w:t>To offer a diverse curriculum that serves the needs of students interested in careers related to the criminal justice system.</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3420A4" w:rsidRPr="00304656">
        <w:trPr>
          <w:trHeight w:val="845"/>
        </w:trPr>
        <w:tc>
          <w:tcPr>
            <w:tcW w:w="2520" w:type="dxa"/>
            <w:shd w:val="clear" w:color="auto" w:fill="auto"/>
          </w:tcPr>
          <w:p w:rsidR="003420A4" w:rsidRPr="00304656" w:rsidRDefault="00DE6981" w:rsidP="00DE698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What is the primary mission of your program?</w:t>
            </w:r>
          </w:p>
        </w:tc>
        <w:tc>
          <w:tcPr>
            <w:tcW w:w="6030" w:type="dxa"/>
            <w:shd w:val="clear" w:color="auto" w:fill="auto"/>
          </w:tcPr>
          <w:p w:rsidR="003420A4" w:rsidRPr="00304656" w:rsidRDefault="002D4AB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Career Technical Education</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3420A4" w:rsidRPr="00304656">
        <w:trPr>
          <w:trHeight w:val="845"/>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Choose a secondary mission of your program.</w:t>
            </w:r>
          </w:p>
        </w:tc>
        <w:tc>
          <w:tcPr>
            <w:tcW w:w="6030" w:type="dxa"/>
            <w:shd w:val="clear" w:color="auto" w:fill="auto"/>
          </w:tcPr>
          <w:p w:rsidR="003420A4" w:rsidRPr="00304656" w:rsidRDefault="002D4AB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Transfer to a 4-year university.</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Number of Certificates of Achievement Awarded</w:t>
            </w:r>
          </w:p>
        </w:tc>
        <w:tc>
          <w:tcPr>
            <w:tcW w:w="6030" w:type="dxa"/>
            <w:shd w:val="clear" w:color="auto" w:fill="auto"/>
          </w:tcPr>
          <w:p w:rsidR="003420A4" w:rsidRPr="00304656" w:rsidRDefault="003420A4" w:rsidP="007D394C">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851D83" w:rsidRDefault="00C13797" w:rsidP="003420A4">
            <w:pPr>
              <w:spacing w:after="0" w:line="240" w:lineRule="auto"/>
              <w:rPr>
                <w:rFonts w:eastAsia="Times New Roman"/>
                <w:sz w:val="18"/>
                <w:szCs w:val="18"/>
              </w:rPr>
            </w:pPr>
            <w:hyperlink r:id="rId9" w:history="1">
              <w:r w:rsidR="000273E6" w:rsidRPr="004143E6">
                <w:rPr>
                  <w:rStyle w:val="Hyperlink"/>
                  <w:rFonts w:eastAsia="Times New Roman"/>
                  <w:sz w:val="18"/>
                  <w:szCs w:val="18"/>
                </w:rPr>
                <w:t>http://deanza.fhda.edu/ir/AwardsbyDivision.html</w:t>
              </w:r>
            </w:hyperlink>
            <w:r w:rsidR="000273E6">
              <w:rPr>
                <w:rFonts w:eastAsia="Times New Roman"/>
                <w:sz w:val="18"/>
                <w:szCs w:val="18"/>
              </w:rPr>
              <w:t xml:space="preserve"> </w:t>
            </w:r>
            <w:r w:rsidR="00CF1F25">
              <w:rPr>
                <w:rFonts w:eastAsia="Times New Roman"/>
                <w:sz w:val="18"/>
                <w:szCs w:val="18"/>
              </w:rPr>
              <w:t xml:space="preserve"> </w:t>
            </w:r>
          </w:p>
          <w:p w:rsidR="003420A4" w:rsidRPr="006C0184" w:rsidRDefault="007D394C" w:rsidP="003420A4">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003420A4" w:rsidRPr="00443F78">
              <w:rPr>
                <w:rFonts w:ascii="Baskerville Old Face" w:eastAsia="Times New Roman" w:hAnsi="Baskerville Old Face" w:cs="Arial"/>
                <w:sz w:val="20"/>
                <w:szCs w:val="20"/>
              </w:rPr>
              <w:t>eave blank if not applicable to your program</w:t>
            </w:r>
          </w:p>
        </w:tc>
      </w:tr>
      <w:tr w:rsidR="003420A4" w:rsidRPr="00304656">
        <w:trPr>
          <w:trHeight w:val="917"/>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 xml:space="preserve">Number </w:t>
            </w:r>
            <w:proofErr w:type="spellStart"/>
            <w:r w:rsidR="003420A4" w:rsidRPr="00304656">
              <w:rPr>
                <w:rStyle w:val="afoutputlabel"/>
                <w:rFonts w:ascii="Baskerville Old Face" w:eastAsia="Times New Roman" w:hAnsi="Baskerville Old Face"/>
                <w:sz w:val="20"/>
                <w:szCs w:val="20"/>
              </w:rPr>
              <w:t>Certif</w:t>
            </w:r>
            <w:proofErr w:type="spellEnd"/>
            <w:r w:rsidR="003420A4" w:rsidRPr="00304656">
              <w:rPr>
                <w:rStyle w:val="afoutputlabel"/>
                <w:rFonts w:ascii="Baskerville Old Face" w:eastAsia="Times New Roman" w:hAnsi="Baskerville Old Face"/>
                <w:sz w:val="20"/>
                <w:szCs w:val="20"/>
              </w:rPr>
              <w:t xml:space="preserve"> of Achievement-Advanced awarded: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0" w:history="1">
              <w:r w:rsidR="00CF1F25" w:rsidRPr="00580D27">
                <w:rPr>
                  <w:rStyle w:val="Hyperlink"/>
                  <w:rFonts w:eastAsia="Times New Roman"/>
                  <w:sz w:val="18"/>
                  <w:szCs w:val="18"/>
                </w:rPr>
                <w:t>http://deanza.fhda.edu/ir/AwardsbyDivision.html</w:t>
              </w:r>
            </w:hyperlink>
            <w:r w:rsidR="00CF1F25">
              <w:rPr>
                <w:rFonts w:eastAsia="Times New Roman"/>
                <w:sz w:val="18"/>
                <w:szCs w:val="18"/>
              </w:rPr>
              <w:t xml:space="preserve"> </w:t>
            </w:r>
          </w:p>
          <w:p w:rsidR="003420A4" w:rsidRPr="00F16AA7" w:rsidRDefault="003420A4"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3420A4" w:rsidRPr="00304656">
        <w:trPr>
          <w:trHeight w:val="827"/>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Number AA and/or AS Degrees awarded:</w:t>
            </w:r>
          </w:p>
        </w:tc>
        <w:tc>
          <w:tcPr>
            <w:tcW w:w="6030" w:type="dxa"/>
            <w:shd w:val="clear" w:color="auto" w:fill="auto"/>
          </w:tcPr>
          <w:p w:rsidR="003420A4" w:rsidRPr="00304656" w:rsidRDefault="002D4AB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22</w:t>
            </w: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1" w:history="1">
              <w:r w:rsidR="00CF1F25" w:rsidRPr="00580D27">
                <w:rPr>
                  <w:rStyle w:val="Hyperlink"/>
                  <w:rFonts w:eastAsia="Times New Roman"/>
                  <w:sz w:val="18"/>
                  <w:szCs w:val="18"/>
                </w:rPr>
                <w:t>http://deanza.fhda.edu/ir/AwardsbyDivision.html</w:t>
              </w:r>
            </w:hyperlink>
            <w:r w:rsidR="00CF1F25">
              <w:rPr>
                <w:rFonts w:eastAsia="Times New Roman"/>
                <w:sz w:val="18"/>
                <w:szCs w:val="18"/>
              </w:rPr>
              <w:t xml:space="preserve"> </w:t>
            </w:r>
          </w:p>
          <w:p w:rsidR="003420A4" w:rsidRPr="00F16AA7" w:rsidRDefault="003420A4"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003420A4" w:rsidRPr="007D394C">
              <w:rPr>
                <w:rFonts w:ascii="Baskerville Old Face" w:hAnsi="Baskerville Old Face" w:cs="Arial"/>
                <w:sz w:val="20"/>
                <w:szCs w:val="20"/>
              </w:rPr>
              <w:t>Academic Services and LR</w:t>
            </w:r>
            <w:r w:rsidR="003420A4" w:rsidRPr="00304656">
              <w:rPr>
                <w:rFonts w:ascii="Baskerville Old Face" w:hAnsi="Baskerville Old Face" w:cs="Arial"/>
                <w:sz w:val="20"/>
                <w:szCs w:val="20"/>
              </w:rPr>
              <w:t>:  # Faculty Served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420A4" w:rsidRPr="00304656" w:rsidRDefault="007D394C" w:rsidP="007D394C">
            <w:pPr>
              <w:spacing w:after="0" w:line="240" w:lineRule="auto"/>
              <w:rPr>
                <w:rFonts w:ascii="Baskerville Old Face" w:hAnsi="Baskerville Old Face" w:cs="Arial"/>
                <w:sz w:val="20"/>
                <w:szCs w:val="20"/>
              </w:rPr>
            </w:pPr>
            <w:r w:rsidRPr="007D394C">
              <w:rPr>
                <w:rFonts w:ascii="Baskerville Old Face" w:eastAsia="Times New Roman" w:hAnsi="Baskerville Old Face"/>
                <w:sz w:val="20"/>
                <w:szCs w:val="20"/>
              </w:rPr>
              <w:t>not applicable to your program</w:t>
            </w:r>
          </w:p>
        </w:tc>
      </w:tr>
      <w:tr w:rsidR="003420A4" w:rsidRPr="00304656">
        <w:trPr>
          <w:trHeight w:val="953"/>
        </w:trPr>
        <w:tc>
          <w:tcPr>
            <w:tcW w:w="2520" w:type="dxa"/>
            <w:shd w:val="clear" w:color="auto" w:fill="auto"/>
          </w:tcPr>
          <w:p w:rsidR="003420A4" w:rsidRPr="007D394C" w:rsidRDefault="00DE6981"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lastRenderedPageBreak/>
              <w:t xml:space="preserve">I.B.2a </w:t>
            </w:r>
            <w:r w:rsidR="003420A4" w:rsidRPr="007D394C">
              <w:rPr>
                <w:rFonts w:ascii="Baskerville Old Face" w:hAnsi="Baskerville Old Face" w:cs="Arial"/>
                <w:sz w:val="20"/>
                <w:szCs w:val="20"/>
              </w:rPr>
              <w:t>Academic Services and LR:  # Student   Served</w:t>
            </w:r>
          </w:p>
        </w:tc>
        <w:tc>
          <w:tcPr>
            <w:tcW w:w="6030" w:type="dxa"/>
            <w:shd w:val="clear" w:color="auto" w:fill="auto"/>
          </w:tcPr>
          <w:p w:rsidR="003420A4" w:rsidRPr="00304656" w:rsidRDefault="003420A4" w:rsidP="003420A4">
            <w:pPr>
              <w:spacing w:after="0" w:line="240" w:lineRule="auto"/>
              <w:contextualSpacing/>
              <w:rPr>
                <w:rFonts w:ascii="Baskerville Old Face" w:eastAsia="Times New Roman" w:hAnsi="Baskerville Old Face"/>
                <w:sz w:val="20"/>
                <w:szCs w:val="20"/>
              </w:rPr>
            </w:pPr>
          </w:p>
        </w:tc>
        <w:tc>
          <w:tcPr>
            <w:tcW w:w="5580" w:type="dxa"/>
            <w:shd w:val="clear" w:color="auto" w:fill="auto"/>
          </w:tcPr>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420A4" w:rsidRPr="00C80C60" w:rsidRDefault="007D394C" w:rsidP="007D394C">
            <w:pPr>
              <w:spacing w:after="0" w:line="240" w:lineRule="auto"/>
              <w:contextualSpacing/>
              <w:rPr>
                <w:rFonts w:ascii="Baskerville Old Face" w:eastAsia="Times New Roman" w:hAnsi="Baskerville Old Face" w:cs="Arial"/>
                <w:sz w:val="20"/>
                <w:szCs w:val="20"/>
              </w:rPr>
            </w:pPr>
            <w:r w:rsidRPr="007D394C">
              <w:rPr>
                <w:rFonts w:ascii="Baskerville Old Face" w:eastAsia="Times New Roman" w:hAnsi="Baskerville Old Face"/>
                <w:sz w:val="20"/>
                <w:szCs w:val="20"/>
              </w:rPr>
              <w:t>not applicable to your program</w:t>
            </w:r>
          </w:p>
        </w:tc>
      </w:tr>
      <w:tr w:rsidR="003420A4" w:rsidRPr="00304656">
        <w:trPr>
          <w:trHeight w:val="953"/>
        </w:trPr>
        <w:tc>
          <w:tcPr>
            <w:tcW w:w="2520" w:type="dxa"/>
            <w:shd w:val="clear" w:color="auto" w:fill="auto"/>
          </w:tcPr>
          <w:p w:rsidR="003420A4" w:rsidRPr="007D394C" w:rsidRDefault="00DE6981"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003420A4" w:rsidRPr="007D394C">
              <w:rPr>
                <w:rFonts w:ascii="Baskerville Old Face" w:hAnsi="Baskerville Old Face" w:cs="Arial"/>
                <w:sz w:val="20"/>
                <w:szCs w:val="20"/>
              </w:rPr>
              <w:t>Academic Services and LR: # Staff   Served</w:t>
            </w:r>
          </w:p>
        </w:tc>
        <w:tc>
          <w:tcPr>
            <w:tcW w:w="6030" w:type="dxa"/>
            <w:shd w:val="clear" w:color="auto" w:fill="auto"/>
          </w:tcPr>
          <w:p w:rsidR="003420A4" w:rsidRPr="00304656" w:rsidRDefault="003420A4" w:rsidP="003420A4">
            <w:pPr>
              <w:spacing w:after="0" w:line="240" w:lineRule="auto"/>
              <w:contextualSpacing/>
              <w:rPr>
                <w:rFonts w:ascii="Baskerville Old Face" w:eastAsia="Times New Roman" w:hAnsi="Baskerville Old Face"/>
                <w:sz w:val="20"/>
                <w:szCs w:val="20"/>
              </w:rPr>
            </w:pPr>
          </w:p>
        </w:tc>
        <w:tc>
          <w:tcPr>
            <w:tcW w:w="5580" w:type="dxa"/>
            <w:shd w:val="clear" w:color="auto" w:fill="auto"/>
          </w:tcPr>
          <w:p w:rsidR="007D394C" w:rsidRPr="007D394C" w:rsidRDefault="003420A4" w:rsidP="007D394C">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7D394C"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sidR="007D394C">
              <w:rPr>
                <w:rFonts w:ascii="Baskerville Old Face" w:eastAsia="Times New Roman" w:hAnsi="Baskerville Old Face"/>
                <w:sz w:val="20"/>
                <w:szCs w:val="20"/>
              </w:rPr>
              <w:t xml:space="preserve"> </w:t>
            </w:r>
            <w:r w:rsidR="007D394C" w:rsidRPr="007D394C">
              <w:rPr>
                <w:rFonts w:ascii="Baskerville Old Face" w:eastAsia="Times New Roman" w:hAnsi="Baskerville Old Face"/>
                <w:sz w:val="20"/>
                <w:szCs w:val="20"/>
              </w:rPr>
              <w:t>etc.</w:t>
            </w:r>
          </w:p>
          <w:p w:rsidR="007D394C" w:rsidRPr="007D394C" w:rsidRDefault="007D394C"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420A4" w:rsidRPr="00C80C60" w:rsidRDefault="007D394C" w:rsidP="007D394C">
            <w:pPr>
              <w:spacing w:after="0" w:line="240" w:lineRule="auto"/>
              <w:contextualSpacing/>
              <w:rPr>
                <w:rFonts w:ascii="Baskerville Old Face" w:eastAsia="Times New Roman" w:hAnsi="Baskerville Old Face" w:cs="Arial"/>
                <w:b/>
                <w:sz w:val="20"/>
                <w:szCs w:val="20"/>
              </w:rPr>
            </w:pPr>
            <w:r w:rsidRPr="007D394C">
              <w:rPr>
                <w:rFonts w:ascii="Baskerville Old Face" w:eastAsia="Times New Roman" w:hAnsi="Baskerville Old Face"/>
                <w:sz w:val="20"/>
                <w:szCs w:val="20"/>
              </w:rPr>
              <w:t>not applicable to your program</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sidR="00DE6981">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shd w:val="clear" w:color="auto" w:fill="auto"/>
          </w:tcPr>
          <w:p w:rsidR="003420A4" w:rsidRPr="00304656" w:rsidRDefault="002D4AB1" w:rsidP="002D4AB1">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course success rate of the targeted student populations for 2012-2013 decreased by 1%</w:t>
            </w:r>
            <w:r w:rsidR="00BA6BD4">
              <w:rPr>
                <w:rFonts w:ascii="Baskerville Old Face" w:eastAsia="Times New Roman" w:hAnsi="Baskerville Old Face"/>
                <w:sz w:val="20"/>
                <w:szCs w:val="20"/>
              </w:rPr>
              <w:t xml:space="preserve"> </w:t>
            </w:r>
            <w:r>
              <w:rPr>
                <w:rFonts w:ascii="Baskerville Old Face" w:eastAsia="Times New Roman" w:hAnsi="Baskerville Old Face"/>
                <w:sz w:val="20"/>
                <w:szCs w:val="20"/>
              </w:rPr>
              <w:t xml:space="preserve">(70%) over the 2011-2012 rate of 71%. The course success </w:t>
            </w:r>
            <w:r w:rsidR="00BA6BD4">
              <w:rPr>
                <w:rFonts w:ascii="Baskerville Old Face" w:eastAsia="Times New Roman" w:hAnsi="Baskerville Old Face"/>
                <w:sz w:val="20"/>
                <w:szCs w:val="20"/>
              </w:rPr>
              <w:t>rate for each targeted group were</w:t>
            </w:r>
            <w:r>
              <w:rPr>
                <w:rFonts w:ascii="Baskerville Old Face" w:eastAsia="Times New Roman" w:hAnsi="Baskerville Old Face"/>
                <w:sz w:val="20"/>
                <w:szCs w:val="20"/>
              </w:rPr>
              <w:t xml:space="preserve"> mixed.  The African-American rate was 64% in 2012-2013 compared to 73% in 2011-2012; a decline of 9%.  </w:t>
            </w:r>
            <w:r w:rsidR="00AA5999">
              <w:rPr>
                <w:rFonts w:ascii="Baskerville Old Face" w:eastAsia="Times New Roman" w:hAnsi="Baskerville Old Face"/>
                <w:sz w:val="20"/>
                <w:szCs w:val="20"/>
              </w:rPr>
              <w:t>The Filipino rate decreased the greatest from 81% in 2011-2012 to 70</w:t>
            </w:r>
            <w:r w:rsidR="00BA6BD4">
              <w:rPr>
                <w:rFonts w:ascii="Baskerville Old Face" w:eastAsia="Times New Roman" w:hAnsi="Baskerville Old Face"/>
                <w:sz w:val="20"/>
                <w:szCs w:val="20"/>
              </w:rPr>
              <w:t>%</w:t>
            </w:r>
            <w:r w:rsidR="00AA5999">
              <w:rPr>
                <w:rFonts w:ascii="Baskerville Old Face" w:eastAsia="Times New Roman" w:hAnsi="Baskerville Old Face"/>
                <w:sz w:val="20"/>
                <w:szCs w:val="20"/>
              </w:rPr>
              <w:t xml:space="preserve"> in 20-12-2013; a drop of 11%.  The Latino/a success rate increased by 1% from 70% in 2011-2012 to 71% in 2012-2013. Pacific Islander students had the greatest increase in success rate from 33% in 2011-2012 to 62% in 2012-2013; an increase of 29%.</w:t>
            </w:r>
          </w:p>
        </w:tc>
        <w:tc>
          <w:tcPr>
            <w:tcW w:w="5580" w:type="dxa"/>
            <w:shd w:val="clear" w:color="auto" w:fill="auto"/>
          </w:tcPr>
          <w:p w:rsidR="003420A4"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student success</w:t>
            </w:r>
            <w:r w:rsidR="00015456">
              <w:rPr>
                <w:rFonts w:ascii="Baskerville Old Face" w:hAnsi="Baskerville Old Face" w:cs="Arial"/>
                <w:sz w:val="20"/>
                <w:szCs w:val="20"/>
              </w:rPr>
              <w:t xml:space="preserve"> data 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rsidR="003420A4" w:rsidRPr="00C80C60" w:rsidRDefault="00F277EE" w:rsidP="00D35FC6">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w:t>
            </w:r>
            <w:r w:rsidR="00853B75">
              <w:rPr>
                <w:rFonts w:ascii="Baskerville Old Face" w:eastAsia="Times New Roman" w:hAnsi="Baskerville Old Face" w:cs="Arial"/>
                <w:sz w:val="18"/>
                <w:szCs w:val="18"/>
              </w:rPr>
              <w:t>Program reviews 2008-09</w:t>
            </w:r>
            <w:r w:rsidRPr="00F277EE">
              <w:rPr>
                <w:rFonts w:ascii="Baskerville Old Face" w:eastAsia="Times New Roman" w:hAnsi="Baskerville Old Face" w:cs="Arial"/>
                <w:sz w:val="18"/>
                <w:szCs w:val="18"/>
              </w:rPr>
              <w:t xml:space="preserve"> </w:t>
            </w:r>
            <w:r w:rsidR="00D35FC6">
              <w:rPr>
                <w:rFonts w:ascii="Baskerville Old Face" w:eastAsia="Times New Roman" w:hAnsi="Baskerville Old Face" w:cs="Arial"/>
                <w:sz w:val="18"/>
                <w:szCs w:val="18"/>
              </w:rPr>
              <w:t xml:space="preserve">through 2012-13 </w:t>
            </w:r>
            <w:r w:rsidRPr="00F277EE">
              <w:rPr>
                <w:rFonts w:ascii="Baskerville Old Face" w:eastAsia="Times New Roman" w:hAnsi="Baskerville Old Face" w:cs="Arial"/>
                <w:sz w:val="18"/>
                <w:szCs w:val="18"/>
              </w:rPr>
              <w:t>available at:</w:t>
            </w:r>
            <w:r w:rsidRPr="00F277EE">
              <w:rPr>
                <w:rFonts w:ascii="Baskerville Old Face" w:eastAsia="Times New Roman" w:hAnsi="Baskerville Old Face" w:cs="Arial"/>
                <w:sz w:val="20"/>
                <w:szCs w:val="20"/>
              </w:rPr>
              <w:t xml:space="preserve"> </w:t>
            </w:r>
            <w:hyperlink r:id="rId12" w:history="1">
              <w:r w:rsidR="00D35FC6" w:rsidRPr="00D35FC6">
                <w:rPr>
                  <w:rStyle w:val="Hyperlink"/>
                  <w:rFonts w:ascii="Baskerville Old Face" w:hAnsi="Baskerville Old Face"/>
                  <w:sz w:val="20"/>
                  <w:szCs w:val="20"/>
                </w:rPr>
                <w:t>http://deanza.edu/gov/IPBT/program_review_files.html</w:t>
              </w:r>
            </w:hyperlink>
            <w:r w:rsidR="00D35FC6">
              <w:rPr>
                <w:rFonts w:ascii="Baskerville Old Face" w:eastAsia="Times New Roman" w:hAnsi="Baskerville Old Face" w:cs="Arial"/>
                <w:sz w:val="18"/>
                <w:szCs w:val="18"/>
              </w:rPr>
              <w:t xml:space="preserve"> </w:t>
            </w:r>
            <w:r>
              <w:rPr>
                <w:rFonts w:ascii="Baskerville Old Face" w:eastAsia="Times New Roman" w:hAnsi="Baskerville Old Face" w:cs="Arial"/>
                <w:sz w:val="18"/>
                <w:szCs w:val="18"/>
              </w:rPr>
              <w:t>)</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II.A.2 </w:t>
            </w:r>
            <w:r w:rsidR="003420A4" w:rsidRPr="00304656">
              <w:rPr>
                <w:rStyle w:val="afoutputlabel"/>
                <w:rFonts w:ascii="Baskerville Old Face" w:hAnsi="Baskerville Old Face"/>
                <w:sz w:val="20"/>
                <w:szCs w:val="20"/>
              </w:rPr>
              <w:t>Trends in equity gap:</w:t>
            </w:r>
          </w:p>
        </w:tc>
        <w:tc>
          <w:tcPr>
            <w:tcW w:w="6030" w:type="dxa"/>
            <w:shd w:val="clear" w:color="auto" w:fill="auto"/>
          </w:tcPr>
          <w:p w:rsidR="003420A4" w:rsidRDefault="00AA599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equity gap between the targeted and non-targeted groups continues to be </w:t>
            </w:r>
            <w:r w:rsidR="00021E44">
              <w:rPr>
                <w:rFonts w:ascii="Baskerville Old Face" w:eastAsia="Times New Roman" w:hAnsi="Baskerville Old Face"/>
                <w:sz w:val="20"/>
                <w:szCs w:val="20"/>
              </w:rPr>
              <w:t>a concern to the program even though the targeted groups have held steady in their</w:t>
            </w:r>
            <w:r w:rsidR="00BA6BD4">
              <w:rPr>
                <w:rFonts w:ascii="Baskerville Old Face" w:eastAsia="Times New Roman" w:hAnsi="Baskerville Old Face"/>
                <w:sz w:val="20"/>
                <w:szCs w:val="20"/>
              </w:rPr>
              <w:t xml:space="preserve"> mean</w:t>
            </w:r>
            <w:r w:rsidR="00021E44">
              <w:rPr>
                <w:rFonts w:ascii="Baskerville Old Face" w:eastAsia="Times New Roman" w:hAnsi="Baskerville Old Face"/>
                <w:sz w:val="20"/>
                <w:szCs w:val="20"/>
              </w:rPr>
              <w:t xml:space="preserve"> succe</w:t>
            </w:r>
            <w:r w:rsidR="00BA6BD4">
              <w:rPr>
                <w:rFonts w:ascii="Baskerville Old Face" w:eastAsia="Times New Roman" w:hAnsi="Baskerville Old Face"/>
                <w:sz w:val="20"/>
                <w:szCs w:val="20"/>
              </w:rPr>
              <w:t>ss rate for the last 3 years;</w:t>
            </w:r>
            <w:r w:rsidR="00021E44">
              <w:rPr>
                <w:rFonts w:ascii="Baskerville Old Face" w:eastAsia="Times New Roman" w:hAnsi="Baskerville Old Face"/>
                <w:sz w:val="20"/>
                <w:szCs w:val="20"/>
              </w:rPr>
              <w:t xml:space="preserve"> the non-targeted groups </w:t>
            </w:r>
            <w:r w:rsidR="00BA6BD4">
              <w:rPr>
                <w:rFonts w:ascii="Baskerville Old Face" w:eastAsia="Times New Roman" w:hAnsi="Baskerville Old Face"/>
                <w:sz w:val="20"/>
                <w:szCs w:val="20"/>
              </w:rPr>
              <w:t xml:space="preserve">mean </w:t>
            </w:r>
            <w:r w:rsidR="00021E44">
              <w:rPr>
                <w:rFonts w:ascii="Baskerville Old Face" w:eastAsia="Times New Roman" w:hAnsi="Baskerville Old Face"/>
                <w:sz w:val="20"/>
                <w:szCs w:val="20"/>
              </w:rPr>
              <w:t>success rate has, in fact</w:t>
            </w:r>
            <w:proofErr w:type="gramStart"/>
            <w:r w:rsidR="00021E44">
              <w:rPr>
                <w:rFonts w:ascii="Baskerville Old Face" w:eastAsia="Times New Roman" w:hAnsi="Baskerville Old Face"/>
                <w:sz w:val="20"/>
                <w:szCs w:val="20"/>
              </w:rPr>
              <w:t>,  declined</w:t>
            </w:r>
            <w:proofErr w:type="gramEnd"/>
            <w:r w:rsidR="00021E44">
              <w:rPr>
                <w:rFonts w:ascii="Baskerville Old Face" w:eastAsia="Times New Roman" w:hAnsi="Baskerville Old Face"/>
                <w:sz w:val="20"/>
                <w:szCs w:val="20"/>
              </w:rPr>
              <w:t xml:space="preserve"> by 4% during that same period. The faculty is keenly aware of the need to improve the success rate of al</w:t>
            </w:r>
            <w:r w:rsidR="00BC6E00">
              <w:rPr>
                <w:rFonts w:ascii="Baskerville Old Face" w:eastAsia="Times New Roman" w:hAnsi="Baskerville Old Face"/>
                <w:sz w:val="20"/>
                <w:szCs w:val="20"/>
              </w:rPr>
              <w:t>l students, with added emphasis</w:t>
            </w:r>
            <w:r w:rsidR="00021E44">
              <w:rPr>
                <w:rFonts w:ascii="Baskerville Old Face" w:eastAsia="Times New Roman" w:hAnsi="Baskerville Old Face"/>
                <w:sz w:val="20"/>
                <w:szCs w:val="20"/>
              </w:rPr>
              <w:t xml:space="preserve"> directed at the targeted groups, and is working to enhance the support services available that lend themselves to retention and success of all students. </w:t>
            </w:r>
          </w:p>
          <w:p w:rsidR="00F74144" w:rsidRPr="00304656" w:rsidRDefault="00F7414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program’s efforts are parallel to the </w:t>
            </w:r>
            <w:proofErr w:type="gramStart"/>
            <w:r>
              <w:rPr>
                <w:rFonts w:ascii="Baskerville Old Face" w:eastAsia="Times New Roman" w:hAnsi="Baskerville Old Face"/>
                <w:sz w:val="20"/>
                <w:szCs w:val="20"/>
              </w:rPr>
              <w:t>college’s</w:t>
            </w:r>
            <w:proofErr w:type="gramEnd"/>
            <w:r>
              <w:rPr>
                <w:rFonts w:ascii="Baskerville Old Face" w:eastAsia="Times New Roman" w:hAnsi="Baskerville Old Face"/>
                <w:sz w:val="20"/>
                <w:szCs w:val="20"/>
              </w:rPr>
              <w:t xml:space="preserve"> in that it attempts to provide students with </w:t>
            </w:r>
            <w:r w:rsidR="00BA6BD4">
              <w:rPr>
                <w:rFonts w:ascii="Baskerville Old Face" w:eastAsia="Times New Roman" w:hAnsi="Baskerville Old Face"/>
                <w:sz w:val="20"/>
                <w:szCs w:val="20"/>
              </w:rPr>
              <w:t xml:space="preserve">support </w:t>
            </w:r>
            <w:r>
              <w:rPr>
                <w:rFonts w:ascii="Baskerville Old Face" w:eastAsia="Times New Roman" w:hAnsi="Baskerville Old Face"/>
                <w:sz w:val="20"/>
                <w:szCs w:val="20"/>
              </w:rPr>
              <w:t xml:space="preserve">or </w:t>
            </w:r>
            <w:r w:rsidR="00BA6BD4">
              <w:rPr>
                <w:rFonts w:ascii="Baskerville Old Face" w:eastAsia="Times New Roman" w:hAnsi="Baskerville Old Face"/>
                <w:sz w:val="20"/>
                <w:szCs w:val="20"/>
              </w:rPr>
              <w:t xml:space="preserve">to </w:t>
            </w:r>
            <w:r>
              <w:rPr>
                <w:rFonts w:ascii="Baskerville Old Face" w:eastAsia="Times New Roman" w:hAnsi="Baskerville Old Face"/>
                <w:sz w:val="20"/>
                <w:szCs w:val="20"/>
              </w:rPr>
              <w:t>direct them to support services in those areas</w:t>
            </w:r>
            <w:r w:rsidR="00BA6BD4">
              <w:rPr>
                <w:rFonts w:ascii="Baskerville Old Face" w:eastAsia="Times New Roman" w:hAnsi="Baskerville Old Face"/>
                <w:sz w:val="20"/>
                <w:szCs w:val="20"/>
              </w:rPr>
              <w:t>, if needed,</w:t>
            </w:r>
            <w:r>
              <w:rPr>
                <w:rFonts w:ascii="Baskerville Old Face" w:eastAsia="Times New Roman" w:hAnsi="Baskerville Old Face"/>
                <w:sz w:val="20"/>
                <w:szCs w:val="20"/>
              </w:rPr>
              <w:t xml:space="preserve"> that will enhance reten</w:t>
            </w:r>
            <w:r w:rsidR="00BA6BD4">
              <w:rPr>
                <w:rFonts w:ascii="Baskerville Old Face" w:eastAsia="Times New Roman" w:hAnsi="Baskerville Old Face"/>
                <w:sz w:val="20"/>
                <w:szCs w:val="20"/>
              </w:rPr>
              <w:t>tion and success. The cause for the decline in success for the above stated student groups is being researched and discussed in an attempt to identify and address any issue.</w:t>
            </w:r>
            <w:r>
              <w:rPr>
                <w:rFonts w:ascii="Baskerville Old Face" w:eastAsia="Times New Roman" w:hAnsi="Baskerville Old Face"/>
                <w:sz w:val="20"/>
                <w:szCs w:val="20"/>
              </w:rPr>
              <w:t xml:space="preserve">   </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3" w:history="1">
              <w:r w:rsidR="005B5855" w:rsidRPr="00681097">
                <w:rPr>
                  <w:rStyle w:val="Hyperlink"/>
                  <w:rFonts w:ascii="Baskerville Old Face" w:hAnsi="Baskerville Old Face" w:cs="Arial"/>
                  <w:sz w:val="20"/>
                  <w:szCs w:val="20"/>
                </w:rPr>
                <w:t>http://www.deanza.edu/president/EducationalMasterPlan2010-2015Final.pdf</w:t>
              </w:r>
            </w:hyperlink>
            <w:r w:rsidR="005B5855">
              <w:rPr>
                <w:rFonts w:ascii="Baskerville Old Face" w:hAnsi="Baskerville Old Face" w:cs="Arial"/>
                <w:sz w:val="20"/>
                <w:szCs w:val="20"/>
              </w:rPr>
              <w:t xml:space="preserve"> </w:t>
            </w:r>
            <w:r w:rsidRPr="00304656">
              <w:rPr>
                <w:rFonts w:ascii="Baskerville Old Face" w:hAnsi="Baskerville Old Face" w:cs="Arial"/>
                <w:sz w:val="20"/>
                <w:szCs w:val="20"/>
              </w:rPr>
              <w:t>, p.16.</w:t>
            </w:r>
          </w:p>
          <w:p w:rsidR="003420A4" w:rsidRPr="00F277EE" w:rsidRDefault="003420A4" w:rsidP="003420A4">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003420A4" w:rsidRPr="00304656">
              <w:rPr>
                <w:rStyle w:val="afoutputlabel"/>
                <w:rFonts w:ascii="Baskerville Old Face" w:hAnsi="Baskerville Old Face"/>
                <w:sz w:val="20"/>
                <w:szCs w:val="20"/>
              </w:rPr>
              <w:t>Closing the student equity gap:</w:t>
            </w:r>
          </w:p>
        </w:tc>
        <w:tc>
          <w:tcPr>
            <w:tcW w:w="6030" w:type="dxa"/>
            <w:shd w:val="clear" w:color="auto" w:fill="auto"/>
          </w:tcPr>
          <w:p w:rsidR="003420A4" w:rsidRPr="00304656" w:rsidRDefault="00F7414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The program continues to infuse Basic Skills into the courses at all levels possible within the context of the course academic requirements. </w:t>
            </w:r>
            <w:r w:rsidR="00BA6BD4">
              <w:rPr>
                <w:rFonts w:ascii="Baskerville Old Face" w:eastAsia="Times New Roman" w:hAnsi="Baskerville Old Face"/>
                <w:sz w:val="20"/>
                <w:szCs w:val="20"/>
              </w:rPr>
              <w:t xml:space="preserve">The </w:t>
            </w:r>
            <w:proofErr w:type="gramStart"/>
            <w:r w:rsidR="00BA6BD4">
              <w:rPr>
                <w:rFonts w:ascii="Baskerville Old Face" w:eastAsia="Times New Roman" w:hAnsi="Baskerville Old Face"/>
                <w:sz w:val="20"/>
                <w:szCs w:val="20"/>
              </w:rPr>
              <w:t>faculty believe</w:t>
            </w:r>
            <w:proofErr w:type="gramEnd"/>
            <w:r w:rsidR="00BA6BD4">
              <w:rPr>
                <w:rFonts w:ascii="Baskerville Old Face" w:eastAsia="Times New Roman" w:hAnsi="Baskerville Old Face"/>
                <w:sz w:val="20"/>
                <w:szCs w:val="20"/>
              </w:rPr>
              <w:t xml:space="preserve"> that </w:t>
            </w:r>
            <w:r w:rsidR="00893ED2">
              <w:rPr>
                <w:rFonts w:ascii="Baskerville Old Face" w:eastAsia="Times New Roman" w:hAnsi="Baskerville Old Face"/>
                <w:sz w:val="20"/>
                <w:szCs w:val="20"/>
              </w:rPr>
              <w:t xml:space="preserve">the lack of adequate </w:t>
            </w:r>
            <w:r w:rsidR="00BA6BD4">
              <w:rPr>
                <w:rFonts w:ascii="Baskerville Old Face" w:eastAsia="Times New Roman" w:hAnsi="Baskerville Old Face"/>
                <w:sz w:val="20"/>
                <w:szCs w:val="20"/>
              </w:rPr>
              <w:t>Basic Skills</w:t>
            </w:r>
            <w:r w:rsidR="00893ED2">
              <w:rPr>
                <w:rFonts w:ascii="Baskerville Old Face" w:eastAsia="Times New Roman" w:hAnsi="Baskerville Old Face"/>
                <w:sz w:val="20"/>
                <w:szCs w:val="20"/>
              </w:rPr>
              <w:t xml:space="preserve"> capabilities is a strong possible issue. </w:t>
            </w:r>
            <w:r w:rsidR="00A57E6A">
              <w:rPr>
                <w:rFonts w:ascii="Baskerville Old Face" w:eastAsia="Times New Roman" w:hAnsi="Baskerville Old Face"/>
                <w:sz w:val="20"/>
                <w:szCs w:val="20"/>
              </w:rPr>
              <w:t>This effort is evident in the largest targeted group (Latino/a) which has increased student enrollment approx. 25% (2012-2013 over 2011-2012) with a 1% increase in success rate (71%).  The progress made within the program was achieved even with an approx. 80% increase in enrollment of Latino/a student</w:t>
            </w:r>
            <w:r w:rsidR="00312F85">
              <w:rPr>
                <w:rFonts w:ascii="Baskerville Old Face" w:eastAsia="Times New Roman" w:hAnsi="Baskerville Old Face"/>
                <w:sz w:val="20"/>
                <w:szCs w:val="20"/>
              </w:rPr>
              <w:t>s</w:t>
            </w:r>
            <w:r w:rsidR="00A57E6A">
              <w:rPr>
                <w:rFonts w:ascii="Baskerville Old Face" w:eastAsia="Times New Roman" w:hAnsi="Baskerville Old Face"/>
                <w:sz w:val="20"/>
                <w:szCs w:val="20"/>
              </w:rPr>
              <w:t xml:space="preserve"> from </w:t>
            </w:r>
            <w:r w:rsidR="00312F85">
              <w:rPr>
                <w:rFonts w:ascii="Baskerville Old Face" w:eastAsia="Times New Roman" w:hAnsi="Baskerville Old Face"/>
                <w:sz w:val="20"/>
                <w:szCs w:val="20"/>
              </w:rPr>
              <w:t>2008-2009.</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sidR="00C178B3">
              <w:rPr>
                <w:rFonts w:ascii="Baskerville Old Face" w:hAnsi="Baskerville Old Face" w:cs="Arial"/>
                <w:sz w:val="20"/>
                <w:szCs w:val="20"/>
              </w:rPr>
              <w:t xml:space="preserve">st program review documentation: </w:t>
            </w:r>
            <w:hyperlink r:id="rId14" w:history="1">
              <w:r w:rsidR="005B5855" w:rsidRPr="00681097">
                <w:rPr>
                  <w:rStyle w:val="Hyperlink"/>
                  <w:rFonts w:ascii="Baskerville Old Face" w:hAnsi="Baskerville Old Face" w:cs="Arial"/>
                  <w:sz w:val="20"/>
                  <w:szCs w:val="20"/>
                </w:rPr>
                <w:t>http://deanza.edu/gov/IPBT/program_review_files.html</w:t>
              </w:r>
            </w:hyperlink>
            <w:r w:rsidR="005B5855">
              <w:rPr>
                <w:rFonts w:ascii="Baskerville Old Face" w:hAnsi="Baskerville Old Face" w:cs="Arial"/>
                <w:sz w:val="20"/>
                <w:szCs w:val="20"/>
              </w:rPr>
              <w:t xml:space="preserve"> </w:t>
            </w:r>
          </w:p>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sidR="005B5855">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rsidR="003420A4" w:rsidRPr="00304656" w:rsidRDefault="003420A4" w:rsidP="003420A4">
            <w:pPr>
              <w:spacing w:after="0" w:line="240" w:lineRule="auto"/>
              <w:rPr>
                <w:rFonts w:ascii="Baskerville Old Face" w:hAnsi="Baskerville Old Face" w:cs="Arial"/>
                <w:sz w:val="20"/>
                <w:szCs w:val="20"/>
              </w:rPr>
            </w:pPr>
          </w:p>
        </w:tc>
      </w:tr>
      <w:tr w:rsidR="003C7DCB" w:rsidRPr="00304656">
        <w:tc>
          <w:tcPr>
            <w:tcW w:w="2520" w:type="dxa"/>
            <w:shd w:val="clear" w:color="auto" w:fill="auto"/>
          </w:tcPr>
          <w:p w:rsidR="003C7DCB" w:rsidRPr="00A74838" w:rsidRDefault="00B30666"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lastRenderedPageBreak/>
              <w:t>II. A.4</w:t>
            </w:r>
            <w:r w:rsidR="0068391D" w:rsidRPr="00A74838">
              <w:rPr>
                <w:rFonts w:ascii="Baskerville Old Face" w:eastAsia="MS Mincho" w:hAnsi="Baskerville Old Face"/>
                <w:sz w:val="20"/>
                <w:szCs w:val="20"/>
              </w:rPr>
              <w:t>.a</w:t>
            </w:r>
            <w:r w:rsidRPr="00A74838">
              <w:rPr>
                <w:rFonts w:ascii="Baskerville Old Face" w:eastAsia="MS Mincho" w:hAnsi="Baskerville Old Face"/>
                <w:sz w:val="20"/>
                <w:szCs w:val="20"/>
              </w:rPr>
              <w:t xml:space="preserve">.Plan if success rate </w:t>
            </w:r>
            <w:r w:rsidR="0068391D" w:rsidRPr="00A74838">
              <w:rPr>
                <w:rFonts w:ascii="Baskerville Old Face" w:eastAsia="MS Mincho" w:hAnsi="Baskerville Old Face"/>
                <w:sz w:val="20"/>
                <w:szCs w:val="20"/>
              </w:rPr>
              <w:t xml:space="preserve">of program </w:t>
            </w:r>
            <w:r w:rsidR="004915FF">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6030" w:type="dxa"/>
            <w:shd w:val="clear" w:color="auto" w:fill="auto"/>
          </w:tcPr>
          <w:p w:rsidR="003C7DCB" w:rsidRPr="00A74838" w:rsidRDefault="00312F85"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Success rates for all targeted groups were above 60%.</w:t>
            </w:r>
          </w:p>
        </w:tc>
        <w:tc>
          <w:tcPr>
            <w:tcW w:w="5580" w:type="dxa"/>
            <w:shd w:val="clear" w:color="auto" w:fill="auto"/>
          </w:tcPr>
          <w:p w:rsidR="00B30666" w:rsidRPr="00A74838" w:rsidRDefault="00B30666" w:rsidP="00B30666">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5" w:history="1">
              <w:r w:rsidR="000273E6" w:rsidRPr="005B5855">
                <w:rPr>
                  <w:rStyle w:val="Hyperlink"/>
                  <w:rFonts w:ascii="Baskerville Old Face" w:hAnsi="Baskerville Old Face" w:cs="Arial"/>
                  <w:sz w:val="20"/>
                  <w:szCs w:val="20"/>
                </w:rPr>
                <w:t>http://www.deanza.edu/ir/deanza-research-projects/2012_13/ACCJC_IS.pdf</w:t>
              </w:r>
            </w:hyperlink>
            <w:r w:rsidR="000273E6" w:rsidRPr="005B5855">
              <w:rPr>
                <w:rStyle w:val="Hyperlink"/>
              </w:rPr>
              <w:t xml:space="preserve"> </w:t>
            </w:r>
          </w:p>
          <w:p w:rsidR="003C7DCB" w:rsidRPr="00A74838" w:rsidRDefault="00B30666"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sidR="004915FF">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r>
      <w:tr w:rsidR="003C7DCB" w:rsidRPr="00304656">
        <w:tc>
          <w:tcPr>
            <w:tcW w:w="2520" w:type="dxa"/>
            <w:shd w:val="clear" w:color="auto" w:fill="auto"/>
          </w:tcPr>
          <w:p w:rsidR="003C7DCB" w:rsidRPr="00A74838" w:rsidRDefault="00B30666" w:rsidP="0068391D">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w:t>
            </w:r>
            <w:r w:rsidR="0068391D" w:rsidRPr="00A74838">
              <w:rPr>
                <w:rFonts w:ascii="Baskerville Old Face" w:eastAsia="MS Mincho" w:hAnsi="Baskerville Old Face"/>
                <w:sz w:val="20"/>
                <w:szCs w:val="20"/>
              </w:rPr>
              <w:t>.b</w:t>
            </w:r>
            <w:r w:rsidRPr="00A74838">
              <w:rPr>
                <w:rFonts w:ascii="Baskerville Old Face" w:eastAsia="MS Mincho" w:hAnsi="Baskerville Old Face"/>
                <w:sz w:val="20"/>
                <w:szCs w:val="20"/>
              </w:rPr>
              <w:t>.</w:t>
            </w:r>
            <w:r w:rsidR="0068391D" w:rsidRPr="00A74838">
              <w:rPr>
                <w:rFonts w:ascii="Baskerville Old Face" w:eastAsia="MS Mincho" w:hAnsi="Baskerville Old Face"/>
                <w:sz w:val="20"/>
                <w:szCs w:val="20"/>
              </w:rPr>
              <w:t xml:space="preserve"> Plan if success rate</w:t>
            </w:r>
            <w:r w:rsidR="004915FF">
              <w:rPr>
                <w:rFonts w:ascii="Baskerville Old Face" w:eastAsia="MS Mincho" w:hAnsi="Baskerville Old Face"/>
                <w:sz w:val="20"/>
                <w:szCs w:val="20"/>
              </w:rPr>
              <w:t xml:space="preserve"> of ethnic group(s) i</w:t>
            </w:r>
            <w:r w:rsidR="0068391D" w:rsidRPr="00A74838">
              <w:rPr>
                <w:rFonts w:ascii="Baskerville Old Face" w:eastAsia="MS Mincho" w:hAnsi="Baskerville Old Face"/>
                <w:sz w:val="20"/>
                <w:szCs w:val="20"/>
              </w:rPr>
              <w:t>s below 60%</w:t>
            </w:r>
          </w:p>
        </w:tc>
        <w:tc>
          <w:tcPr>
            <w:tcW w:w="6030" w:type="dxa"/>
            <w:shd w:val="clear" w:color="auto" w:fill="auto"/>
          </w:tcPr>
          <w:p w:rsidR="003C7DCB" w:rsidRPr="00A74838" w:rsidRDefault="00312F85"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Success rates for all targeted groups were above 60%.</w:t>
            </w:r>
          </w:p>
        </w:tc>
        <w:tc>
          <w:tcPr>
            <w:tcW w:w="5580" w:type="dxa"/>
            <w:shd w:val="clear" w:color="auto" w:fill="auto"/>
          </w:tcPr>
          <w:p w:rsidR="0068391D" w:rsidRPr="00A74838" w:rsidRDefault="0068391D"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6" w:history="1">
              <w:r w:rsidR="00015456" w:rsidRPr="001E3C38">
                <w:rPr>
                  <w:rStyle w:val="Hyperlink"/>
                  <w:rFonts w:ascii="Baskerville Old Face" w:hAnsi="Baskerville Old Face" w:cs="Arial"/>
                  <w:sz w:val="20"/>
                  <w:szCs w:val="20"/>
                </w:rPr>
                <w:t>http://www.deanza.edu/ir/deanza-research-projects/2012_13/ACCJC_IS.pdf</w:t>
              </w:r>
            </w:hyperlink>
            <w:r w:rsidR="008C3F2D" w:rsidRPr="00A74838">
              <w:rPr>
                <w:rFonts w:ascii="Baskerville Old Face" w:hAnsi="Baskerville Old Face" w:cs="Arial"/>
                <w:sz w:val="20"/>
                <w:szCs w:val="20"/>
              </w:rPr>
              <w:t xml:space="preserve"> </w:t>
            </w:r>
          </w:p>
          <w:p w:rsidR="0068391D" w:rsidRPr="00A74838" w:rsidRDefault="0068391D" w:rsidP="003420A4">
            <w:pPr>
              <w:spacing w:after="0" w:line="240" w:lineRule="auto"/>
              <w:rPr>
                <w:rFonts w:ascii="Baskerville Old Face" w:hAnsi="Baskerville Old Face" w:cs="Arial"/>
                <w:sz w:val="20"/>
                <w:szCs w:val="20"/>
              </w:rPr>
            </w:pPr>
          </w:p>
          <w:p w:rsidR="003C7DCB" w:rsidRPr="00A74838" w:rsidRDefault="0068391D"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Are success rates by ethnicity at or above 60%, if not, what are the department’s plans to bring the success rates of the ethnic group(s) up to this level?</w:t>
            </w:r>
          </w:p>
        </w:tc>
      </w:tr>
      <w:tr w:rsidR="003C7DCB" w:rsidRPr="00304656">
        <w:tc>
          <w:tcPr>
            <w:tcW w:w="2520" w:type="dxa"/>
            <w:shd w:val="clear" w:color="auto" w:fill="auto"/>
          </w:tcPr>
          <w:p w:rsidR="003C7DCB" w:rsidRPr="00A74838" w:rsidRDefault="00B30666"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w:t>
            </w:r>
            <w:r w:rsidR="0068391D" w:rsidRPr="00A74838">
              <w:rPr>
                <w:rFonts w:ascii="Baskerville Old Face" w:eastAsia="MS Mincho" w:hAnsi="Baskerville Old Face"/>
                <w:sz w:val="20"/>
                <w:szCs w:val="20"/>
              </w:rPr>
              <w:t>.c</w:t>
            </w:r>
            <w:r w:rsidRPr="00A74838">
              <w:rPr>
                <w:rFonts w:ascii="Baskerville Old Face" w:eastAsia="MS Mincho" w:hAnsi="Baskerville Old Face"/>
                <w:sz w:val="20"/>
                <w:szCs w:val="20"/>
              </w:rPr>
              <w:t>.</w:t>
            </w:r>
            <w:r w:rsidR="0068391D" w:rsidRPr="00A74838">
              <w:rPr>
                <w:rFonts w:ascii="Baskerville Old Face" w:eastAsia="MS Mincho" w:hAnsi="Baskerville Old Face"/>
                <w:sz w:val="20"/>
                <w:szCs w:val="20"/>
              </w:rPr>
              <w:t>Resources needed to reach institutional standard</w:t>
            </w:r>
          </w:p>
        </w:tc>
        <w:tc>
          <w:tcPr>
            <w:tcW w:w="6030" w:type="dxa"/>
            <w:shd w:val="clear" w:color="auto" w:fill="auto"/>
          </w:tcPr>
          <w:p w:rsidR="003C7DCB" w:rsidRPr="00B30666" w:rsidRDefault="00312F85" w:rsidP="003420A4">
            <w:pPr>
              <w:spacing w:after="0" w:line="240" w:lineRule="auto"/>
              <w:rPr>
                <w:rFonts w:ascii="Baskerville Old Face" w:eastAsia="Times New Roman" w:hAnsi="Baskerville Old Face"/>
                <w:sz w:val="20"/>
                <w:szCs w:val="20"/>
                <w:highlight w:val="yellow"/>
              </w:rPr>
            </w:pPr>
            <w:r>
              <w:rPr>
                <w:rFonts w:ascii="Baskerville Old Face" w:eastAsia="Times New Roman" w:hAnsi="Baskerville Old Face"/>
                <w:sz w:val="20"/>
                <w:szCs w:val="20"/>
              </w:rPr>
              <w:t xml:space="preserve">While the success rates for all targeted groups are above the 60% standard, the college as a whole is in dire need of enhanced and expanded student support services to include program and career counseling.  Many students come to the college lacking the proper counseling that they require as well as the basic skills </w:t>
            </w:r>
            <w:r w:rsidR="009F4EC9">
              <w:rPr>
                <w:rFonts w:ascii="Baskerville Old Face" w:eastAsia="Times New Roman" w:hAnsi="Baskerville Old Face"/>
                <w:sz w:val="20"/>
                <w:szCs w:val="20"/>
              </w:rPr>
              <w:t>required for successful academic performance.</w:t>
            </w:r>
          </w:p>
        </w:tc>
        <w:tc>
          <w:tcPr>
            <w:tcW w:w="5580" w:type="dxa"/>
            <w:shd w:val="clear" w:color="auto" w:fill="auto"/>
          </w:tcPr>
          <w:p w:rsidR="003C7DCB" w:rsidRPr="00A74838" w:rsidRDefault="0068391D"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7" w:history="1">
              <w:r w:rsidR="00015456" w:rsidRPr="001E3C38">
                <w:rPr>
                  <w:rStyle w:val="Hyperlink"/>
                  <w:rFonts w:ascii="Baskerville Old Face" w:hAnsi="Baskerville Old Face" w:cs="Arial"/>
                  <w:sz w:val="20"/>
                  <w:szCs w:val="20"/>
                </w:rPr>
                <w:t>http://www.deanza.edu/ir/deanza-research-projects/2012_13/ACCJC_IS.pdf</w:t>
              </w:r>
            </w:hyperlink>
            <w:r w:rsidR="001E3C38">
              <w:rPr>
                <w:rStyle w:val="Hyperlink"/>
                <w:rFonts w:ascii="Baskerville Old Face" w:hAnsi="Baskerville Old Face" w:cs="Arial"/>
                <w:sz w:val="20"/>
                <w:szCs w:val="20"/>
              </w:rPr>
              <w:t xml:space="preserve"> </w:t>
            </w:r>
          </w:p>
          <w:p w:rsidR="0068391D" w:rsidRPr="00A74838" w:rsidRDefault="0068391D" w:rsidP="003420A4">
            <w:pPr>
              <w:spacing w:after="0" w:line="240" w:lineRule="auto"/>
              <w:rPr>
                <w:rFonts w:ascii="Baskerville Old Face" w:hAnsi="Baskerville Old Face" w:cs="Arial"/>
                <w:sz w:val="20"/>
                <w:szCs w:val="20"/>
              </w:rPr>
            </w:pPr>
          </w:p>
          <w:p w:rsidR="0068391D" w:rsidRPr="00A74838" w:rsidRDefault="0068391D" w:rsidP="0068391D">
            <w:pPr>
              <w:pStyle w:val="Default"/>
              <w:rPr>
                <w:rFonts w:ascii="Baskerville Old Face" w:eastAsia="Cambria" w:hAnsi="Baskerville Old Face" w:cs="Arial"/>
                <w:color w:val="auto"/>
                <w:sz w:val="20"/>
                <w:szCs w:val="20"/>
              </w:rPr>
            </w:pPr>
            <w:r w:rsidRPr="00A74838">
              <w:rPr>
                <w:rFonts w:ascii="Baskerville Old Face" w:eastAsia="Cambria" w:hAnsi="Baskerville Old Face" w:cs="Arial"/>
                <w:color w:val="auto"/>
                <w:sz w:val="20"/>
                <w:szCs w:val="20"/>
              </w:rPr>
              <w:t>What resources may you need to bring the success rates of the program or ethnic group(s) up to the institutional standard?</w:t>
            </w:r>
          </w:p>
        </w:tc>
      </w:tr>
      <w:tr w:rsidR="003420A4" w:rsidRPr="00304656">
        <w:tc>
          <w:tcPr>
            <w:tcW w:w="2520" w:type="dxa"/>
            <w:shd w:val="clear" w:color="auto" w:fill="auto"/>
          </w:tcPr>
          <w:p w:rsidR="003420A4" w:rsidRPr="00A74838" w:rsidRDefault="00B30666"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II.A.5</w:t>
            </w:r>
            <w:r w:rsidR="00DE6981" w:rsidRPr="00A74838">
              <w:rPr>
                <w:rFonts w:ascii="Baskerville Old Face" w:eastAsia="MS Mincho" w:hAnsi="Baskerville Old Face"/>
                <w:sz w:val="20"/>
                <w:szCs w:val="20"/>
              </w:rPr>
              <w:t xml:space="preserve"> </w:t>
            </w:r>
            <w:r w:rsidR="003420A4" w:rsidRPr="00A74838">
              <w:rPr>
                <w:rFonts w:ascii="Baskerville Old Face" w:eastAsia="MS Mincho" w:hAnsi="Baskerville Old Face"/>
                <w:sz w:val="20"/>
                <w:szCs w:val="20"/>
              </w:rPr>
              <w:t>Overall growth/decline in # students:</w:t>
            </w:r>
          </w:p>
        </w:tc>
        <w:tc>
          <w:tcPr>
            <w:tcW w:w="6030" w:type="dxa"/>
            <w:shd w:val="clear" w:color="auto" w:fill="auto"/>
          </w:tcPr>
          <w:p w:rsidR="003420A4" w:rsidRPr="00304656" w:rsidRDefault="002545F2"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program has seen a very modest decline of 0.6% in the overall enrollment of all students. All targeted groups, except for Filipino students, have increased their student populations.</w:t>
            </w:r>
            <w:r w:rsidR="00893ED2">
              <w:rPr>
                <w:rFonts w:ascii="Baskerville Old Face" w:eastAsia="Times New Roman" w:hAnsi="Baskerville Old Face"/>
                <w:sz w:val="20"/>
                <w:szCs w:val="20"/>
              </w:rPr>
              <w:t xml:space="preserve">   M</w:t>
            </w:r>
            <w:r>
              <w:rPr>
                <w:rFonts w:ascii="Baskerville Old Face" w:eastAsia="Times New Roman" w:hAnsi="Baskerville Old Face"/>
                <w:sz w:val="20"/>
                <w:szCs w:val="20"/>
              </w:rPr>
              <w:t>oderate decline</w:t>
            </w:r>
            <w:r w:rsidR="00893ED2">
              <w:rPr>
                <w:rFonts w:ascii="Baskerville Old Face" w:eastAsia="Times New Roman" w:hAnsi="Baskerville Old Face"/>
                <w:sz w:val="20"/>
                <w:szCs w:val="20"/>
              </w:rPr>
              <w:t>s also</w:t>
            </w:r>
            <w:r>
              <w:rPr>
                <w:rFonts w:ascii="Baskerville Old Face" w:eastAsia="Times New Roman" w:hAnsi="Baskerville Old Face"/>
                <w:sz w:val="20"/>
                <w:szCs w:val="20"/>
              </w:rPr>
              <w:t xml:space="preserve"> occurred in Native American and White students</w:t>
            </w:r>
            <w:r w:rsidR="00893ED2">
              <w:rPr>
                <w:rFonts w:ascii="Baskerville Old Face" w:eastAsia="Times New Roman" w:hAnsi="Baskerville Old Face"/>
                <w:sz w:val="20"/>
                <w:szCs w:val="20"/>
              </w:rPr>
              <w:t xml:space="preserve"> which are not targeted student groups</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003420A4"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rsidR="003420A4" w:rsidRPr="00304656" w:rsidRDefault="00C870D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only changes im</w:t>
            </w:r>
            <w:r w:rsidR="00893ED2">
              <w:rPr>
                <w:rFonts w:ascii="Baskerville Old Face" w:eastAsia="Times New Roman" w:hAnsi="Baskerville Old Face"/>
                <w:sz w:val="20"/>
                <w:szCs w:val="20"/>
              </w:rPr>
              <w:t>posed have been funding based on the fact</w:t>
            </w:r>
            <w:r>
              <w:rPr>
                <w:rFonts w:ascii="Baskerville Old Face" w:eastAsia="Times New Roman" w:hAnsi="Baskerville Old Face"/>
                <w:sz w:val="20"/>
                <w:szCs w:val="20"/>
              </w:rPr>
              <w:t xml:space="preserve"> that the college has not recovered fully from the defunding of community colleges.  The college continues to be actively engaged in an enrollment drive to increase the student population.  This drive is p</w:t>
            </w:r>
            <w:r w:rsidR="00893ED2">
              <w:rPr>
                <w:rFonts w:ascii="Baskerville Old Face" w:eastAsia="Times New Roman" w:hAnsi="Baskerville Old Face"/>
                <w:sz w:val="20"/>
                <w:szCs w:val="20"/>
              </w:rPr>
              <w:t xml:space="preserve">ointedly aimed at economically </w:t>
            </w:r>
            <w:proofErr w:type="gramStart"/>
            <w:r w:rsidR="00893ED2">
              <w:rPr>
                <w:rFonts w:ascii="Baskerville Old Face" w:eastAsia="Times New Roman" w:hAnsi="Baskerville Old Face"/>
                <w:sz w:val="20"/>
                <w:szCs w:val="20"/>
              </w:rPr>
              <w:t xml:space="preserve">challenged </w:t>
            </w:r>
            <w:r>
              <w:rPr>
                <w:rFonts w:ascii="Baskerville Old Face" w:eastAsia="Times New Roman" w:hAnsi="Baskerville Old Face"/>
                <w:sz w:val="20"/>
                <w:szCs w:val="20"/>
              </w:rPr>
              <w:t xml:space="preserve"> populations</w:t>
            </w:r>
            <w:proofErr w:type="gramEnd"/>
            <w:r>
              <w:rPr>
                <w:rFonts w:ascii="Baskerville Old Face" w:eastAsia="Times New Roman" w:hAnsi="Baskerville Old Face"/>
                <w:sz w:val="20"/>
                <w:szCs w:val="20"/>
              </w:rPr>
              <w:t xml:space="preserve"> which has resulted in a rise in this population (example: Latino/a population is currently at approx. 45 %) and the program has benefited from this drive with increased numbers in some populations.</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003420A4" w:rsidRPr="00304656">
              <w:rPr>
                <w:rFonts w:ascii="Baskerville Old Face" w:hAnsi="Baskerville Old Face" w:cs="Arial"/>
                <w:sz w:val="20"/>
                <w:szCs w:val="20"/>
              </w:rPr>
              <w:t>Progress in “Main Areas of Improvement”</w:t>
            </w:r>
          </w:p>
        </w:tc>
        <w:tc>
          <w:tcPr>
            <w:tcW w:w="6030" w:type="dxa"/>
            <w:shd w:val="clear" w:color="auto" w:fill="auto"/>
          </w:tcPr>
          <w:p w:rsidR="003420A4" w:rsidRPr="00C870D1" w:rsidRDefault="00C870D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With the hiring of a new full-time instructor, the program has been able to broaden its availability to students for support and counseling.  With the elimination of one course (Patrol Procedures) the curriculum will be able to inset a course (Ethics) that is seriously needed for student preparation.</w:t>
            </w: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Based on the 2008-09 Comprehensive Program Review, Section I.C. "Main Areas for Improvement", briefly </w:t>
            </w:r>
            <w:proofErr w:type="gramStart"/>
            <w:r w:rsidRPr="00304656">
              <w:rPr>
                <w:rFonts w:ascii="Baskerville Old Face" w:hAnsi="Baskerville Old Face" w:cs="Arial"/>
                <w:sz w:val="20"/>
                <w:szCs w:val="20"/>
              </w:rPr>
              <w:t>address</w:t>
            </w:r>
            <w:proofErr w:type="gramEnd"/>
            <w:r w:rsidRPr="00304656">
              <w:rPr>
                <w:rFonts w:ascii="Baskerville Old Face" w:hAnsi="Baskerville Old Face" w:cs="Arial"/>
                <w:sz w:val="20"/>
                <w:szCs w:val="20"/>
              </w:rPr>
              <w:t xml:space="preserve"> your program's progress in moving towards assessment or planning or current implementation of effective solutions.</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D </w:t>
            </w:r>
            <w:r w:rsidR="003420A4" w:rsidRPr="00304656">
              <w:rPr>
                <w:rStyle w:val="afoutputlabel"/>
                <w:rFonts w:ascii="Baskerville Old Face" w:hAnsi="Baskerville Old Face" w:cs="Arial"/>
                <w:sz w:val="20"/>
                <w:szCs w:val="20"/>
              </w:rPr>
              <w:t>CTE Programs: Impact of External Trends:</w:t>
            </w:r>
          </w:p>
        </w:tc>
        <w:tc>
          <w:tcPr>
            <w:tcW w:w="6030" w:type="dxa"/>
            <w:shd w:val="clear" w:color="auto" w:fill="auto"/>
          </w:tcPr>
          <w:p w:rsidR="003420A4" w:rsidRPr="00304656" w:rsidRDefault="00204208"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State of California EDD projects that</w:t>
            </w:r>
            <w:r w:rsidR="00893ED2">
              <w:rPr>
                <w:rFonts w:ascii="Baskerville Old Face" w:eastAsia="Times New Roman" w:hAnsi="Baskerville Old Face"/>
                <w:sz w:val="20"/>
                <w:szCs w:val="20"/>
              </w:rPr>
              <w:t xml:space="preserve"> within the </w:t>
            </w:r>
            <w:proofErr w:type="gramStart"/>
            <w:r w:rsidR="00893ED2">
              <w:rPr>
                <w:rFonts w:ascii="Baskerville Old Face" w:eastAsia="Times New Roman" w:hAnsi="Baskerville Old Face"/>
                <w:sz w:val="20"/>
                <w:szCs w:val="20"/>
              </w:rPr>
              <w:t>2010-2020 time</w:t>
            </w:r>
            <w:proofErr w:type="gramEnd"/>
            <w:r w:rsidR="00893ED2">
              <w:rPr>
                <w:rFonts w:ascii="Baskerville Old Face" w:eastAsia="Times New Roman" w:hAnsi="Baskerville Old Face"/>
                <w:sz w:val="20"/>
                <w:szCs w:val="20"/>
              </w:rPr>
              <w:t xml:space="preserve"> period</w:t>
            </w:r>
            <w:r>
              <w:rPr>
                <w:rFonts w:ascii="Baskerville Old Face" w:eastAsia="Times New Roman" w:hAnsi="Baskerville Old Face"/>
                <w:sz w:val="20"/>
                <w:szCs w:val="20"/>
              </w:rPr>
              <w:t xml:space="preserve"> there will be 7.1% increase in law enforcement positions (5,200) in </w:t>
            </w:r>
            <w:r>
              <w:rPr>
                <w:rFonts w:ascii="Baskerville Old Face" w:eastAsia="Times New Roman" w:hAnsi="Baskerville Old Face"/>
                <w:sz w:val="20"/>
                <w:szCs w:val="20"/>
              </w:rPr>
              <w:lastRenderedPageBreak/>
              <w:t>addition to an estimated 21,500 openings due to replacements. EDD also estimates a 1.4% increase (2,600) for corrections, probation, and parole positions. As the state economic forecast improves there will be criminal justice agencies that fill vacancies left open or through layoffs.  EDD projects that in the same time frame police agencies in the San Francisco Bay to Monterey Bay area will have approximately 525 job openings.</w:t>
            </w:r>
            <w:r w:rsidR="00AF5BD7">
              <w:rPr>
                <w:rFonts w:ascii="Baskerville Old Face" w:eastAsia="Times New Roman" w:hAnsi="Baskerville Old Face"/>
                <w:sz w:val="20"/>
                <w:szCs w:val="20"/>
              </w:rPr>
              <w:t xml:space="preserve"> Program courses are experiencing students wanting to register for courses above the student cap levels</w:t>
            </w:r>
            <w:r>
              <w:rPr>
                <w:rFonts w:ascii="Baskerville Old Face" w:eastAsia="Times New Roman" w:hAnsi="Baskerville Old Face"/>
                <w:sz w:val="20"/>
                <w:szCs w:val="20"/>
              </w:rPr>
              <w:t xml:space="preserve"> </w:t>
            </w:r>
            <w:r w:rsidR="00AF5BD7">
              <w:rPr>
                <w:rFonts w:ascii="Baskerville Old Face" w:eastAsia="Times New Roman" w:hAnsi="Baskerville Old Face"/>
                <w:sz w:val="20"/>
                <w:szCs w:val="20"/>
              </w:rPr>
              <w:t>set by the college requiring courses being moved to larger classrooms and instructors teaching overloads.</w:t>
            </w:r>
            <w:r>
              <w:rPr>
                <w:rFonts w:ascii="Baskerville Old Face" w:eastAsia="Times New Roman" w:hAnsi="Baskerville Old Face"/>
                <w:sz w:val="20"/>
                <w:szCs w:val="20"/>
              </w:rPr>
              <w:t xml:space="preserve"> </w:t>
            </w: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 xml:space="preserve">Career Technical Education (CTE) programs, provide regional, state, and labor market data, employment statistics, please see "CTE </w:t>
            </w:r>
            <w:r w:rsidRPr="00304656">
              <w:rPr>
                <w:rFonts w:ascii="Baskerville Old Face" w:hAnsi="Baskerville Old Face" w:cs="Arial"/>
                <w:sz w:val="20"/>
                <w:szCs w:val="20"/>
              </w:rPr>
              <w:lastRenderedPageBreak/>
              <w:t xml:space="preserve">Program Review Addenda" at: www.deanza.edu/gov/IPBT/resources.html </w:t>
            </w:r>
            <w:r w:rsidR="00394FE8">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lastRenderedPageBreak/>
              <w:t xml:space="preserve">II. E </w:t>
            </w:r>
            <w:r w:rsidR="003420A4" w:rsidRPr="00304656">
              <w:rPr>
                <w:rStyle w:val="afoutputlabel"/>
                <w:rFonts w:ascii="Baskerville Old Face" w:hAnsi="Baskerville Old Face" w:cs="Arial"/>
                <w:sz w:val="20"/>
                <w:szCs w:val="20"/>
              </w:rPr>
              <w:t>CTE Programs: Advisory Board Input:</w:t>
            </w:r>
          </w:p>
        </w:tc>
        <w:tc>
          <w:tcPr>
            <w:tcW w:w="6030" w:type="dxa"/>
            <w:shd w:val="clear" w:color="auto" w:fill="auto"/>
          </w:tcPr>
          <w:p w:rsidR="003420A4" w:rsidRPr="00304656" w:rsidRDefault="009F4E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Advisory Board discussed and recommended that the ADMJ 60 (Patrol Procedures) course be discontinued and an Ethics and Leadership course be developed and added to the curriculum.</w:t>
            </w: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w:t>
            </w:r>
            <w:proofErr w:type="gramStart"/>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C178B3" w:rsidRPr="00304656">
        <w:tc>
          <w:tcPr>
            <w:tcW w:w="2520" w:type="dxa"/>
            <w:shd w:val="clear" w:color="auto" w:fill="auto"/>
          </w:tcPr>
          <w:p w:rsidR="00C178B3" w:rsidRPr="00D338EA" w:rsidRDefault="00DE6981"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00C178B3" w:rsidRPr="00D338EA">
              <w:rPr>
                <w:rFonts w:ascii="Baskerville Old Face" w:hAnsi="Baskerville Old Face" w:cs="Arial"/>
                <w:sz w:val="20"/>
                <w:szCs w:val="20"/>
              </w:rPr>
              <w:t>PLOAC Summary</w:t>
            </w:r>
          </w:p>
        </w:tc>
        <w:tc>
          <w:tcPr>
            <w:tcW w:w="6030" w:type="dxa"/>
            <w:shd w:val="clear" w:color="auto" w:fill="auto"/>
          </w:tcPr>
          <w:p w:rsidR="00C178B3" w:rsidRPr="00E57C99" w:rsidRDefault="00E57C99"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The PLOAC statements have not been assessed at this time because</w:t>
            </w:r>
            <w:r w:rsidR="00432FF8">
              <w:rPr>
                <w:rFonts w:ascii="Baskerville Old Face" w:hAnsi="Baskerville Old Face" w:cs="Arial"/>
                <w:sz w:val="20"/>
                <w:szCs w:val="20"/>
              </w:rPr>
              <w:t xml:space="preserve"> </w:t>
            </w:r>
            <w:r>
              <w:rPr>
                <w:rFonts w:ascii="Baskerville Old Face" w:hAnsi="Baskerville Old Face" w:cs="Arial"/>
                <w:sz w:val="20"/>
                <w:szCs w:val="20"/>
              </w:rPr>
              <w:t>the Program Director</w:t>
            </w:r>
            <w:r w:rsidR="00432FF8">
              <w:rPr>
                <w:rFonts w:ascii="Baskerville Old Face" w:hAnsi="Baskerville Old Face" w:cs="Arial"/>
                <w:sz w:val="20"/>
                <w:szCs w:val="20"/>
              </w:rPr>
              <w:t xml:space="preserve"> was involved in the</w:t>
            </w:r>
            <w:r w:rsidR="00893ED2">
              <w:rPr>
                <w:rFonts w:ascii="Baskerville Old Face" w:hAnsi="Baskerville Old Face" w:cs="Arial"/>
                <w:sz w:val="20"/>
                <w:szCs w:val="20"/>
              </w:rPr>
              <w:t xml:space="preserve"> required</w:t>
            </w:r>
            <w:r w:rsidR="00432FF8">
              <w:rPr>
                <w:rFonts w:ascii="Baskerville Old Face" w:hAnsi="Baskerville Old Face" w:cs="Arial"/>
                <w:sz w:val="20"/>
                <w:szCs w:val="20"/>
              </w:rPr>
              <w:t xml:space="preserve"> reappraisal of the Paralegal Studies Program for the American Bar Association accreditation </w:t>
            </w:r>
            <w:r w:rsidR="00893ED2">
              <w:rPr>
                <w:rFonts w:ascii="Baskerville Old Face" w:hAnsi="Baskerville Old Face" w:cs="Arial"/>
                <w:sz w:val="20"/>
                <w:szCs w:val="20"/>
              </w:rPr>
              <w:t>process; ABA accreditation is critical to program.</w:t>
            </w:r>
            <w:r w:rsidR="00432FF8">
              <w:rPr>
                <w:rFonts w:ascii="Baskerville Old Face" w:hAnsi="Baskerville Old Face" w:cs="Arial"/>
                <w:sz w:val="20"/>
                <w:szCs w:val="20"/>
              </w:rPr>
              <w:t xml:space="preserve">  The recently hired full-time instructor will be assisting the Director in addressing the PLOAC</w:t>
            </w:r>
            <w:r>
              <w:rPr>
                <w:rFonts w:ascii="Baskerville Old Face" w:hAnsi="Baskerville Old Face" w:cs="Arial"/>
                <w:sz w:val="20"/>
                <w:szCs w:val="20"/>
              </w:rPr>
              <w:t xml:space="preserve"> </w:t>
            </w:r>
            <w:r w:rsidR="00432FF8">
              <w:rPr>
                <w:rFonts w:ascii="Baskerville Old Face" w:hAnsi="Baskerville Old Face" w:cs="Arial"/>
                <w:sz w:val="20"/>
                <w:szCs w:val="20"/>
              </w:rPr>
              <w:t>assessments with the goal of having them completed by the end of the Spring 2014 quarter.</w:t>
            </w:r>
          </w:p>
        </w:tc>
        <w:tc>
          <w:tcPr>
            <w:tcW w:w="5580" w:type="dxa"/>
            <w:shd w:val="clear" w:color="auto" w:fill="auto"/>
          </w:tcPr>
          <w:p w:rsidR="00C178B3" w:rsidRPr="00D338EA" w:rsidRDefault="009C416B"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Give the percentage of Program Level Outcome statements 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C178B3" w:rsidRPr="00304656">
        <w:tc>
          <w:tcPr>
            <w:tcW w:w="2520" w:type="dxa"/>
            <w:shd w:val="clear" w:color="auto" w:fill="auto"/>
          </w:tcPr>
          <w:p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III.A.2 </w:t>
            </w:r>
            <w:r w:rsidR="00C178B3" w:rsidRPr="00D338EA">
              <w:rPr>
                <w:rFonts w:ascii="Baskerville Old Face" w:hAnsi="Baskerville Old Face" w:cs="Arial"/>
                <w:sz w:val="20"/>
                <w:szCs w:val="20"/>
              </w:rPr>
              <w:t>Enhancement based on PLOAC assessment</w:t>
            </w:r>
          </w:p>
        </w:tc>
        <w:tc>
          <w:tcPr>
            <w:tcW w:w="6030" w:type="dxa"/>
            <w:shd w:val="clear" w:color="auto" w:fill="auto"/>
          </w:tcPr>
          <w:p w:rsidR="00C178B3" w:rsidRPr="00D338EA" w:rsidRDefault="00645A25"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None</w:t>
            </w:r>
            <w:r w:rsidR="00503C82">
              <w:rPr>
                <w:rFonts w:ascii="Baskerville Old Face" w:hAnsi="Baskerville Old Face" w:cs="Arial"/>
                <w:sz w:val="20"/>
                <w:szCs w:val="20"/>
              </w:rPr>
              <w:t xml:space="preserve">  </w:t>
            </w:r>
          </w:p>
        </w:tc>
        <w:tc>
          <w:tcPr>
            <w:tcW w:w="5580" w:type="dxa"/>
            <w:shd w:val="clear" w:color="auto" w:fill="auto"/>
          </w:tcPr>
          <w:p w:rsidR="00C178B3" w:rsidRPr="00D338EA" w:rsidRDefault="009C416B"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C178B3" w:rsidRPr="00304656">
        <w:tc>
          <w:tcPr>
            <w:tcW w:w="2520" w:type="dxa"/>
            <w:shd w:val="clear" w:color="auto" w:fill="auto"/>
          </w:tcPr>
          <w:p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00C178B3" w:rsidRPr="00D338EA">
              <w:rPr>
                <w:rFonts w:ascii="Baskerville Old Face" w:hAnsi="Baskerville Old Face" w:cs="Arial"/>
                <w:sz w:val="20"/>
                <w:szCs w:val="20"/>
              </w:rPr>
              <w:t>SLOAC Summary</w:t>
            </w:r>
          </w:p>
        </w:tc>
        <w:tc>
          <w:tcPr>
            <w:tcW w:w="6030" w:type="dxa"/>
            <w:shd w:val="clear" w:color="auto" w:fill="auto"/>
          </w:tcPr>
          <w:p w:rsidR="00C178B3" w:rsidRPr="00D338EA" w:rsidRDefault="008C211D"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Approx. 50% of the </w:t>
            </w:r>
            <w:r w:rsidR="00687323">
              <w:rPr>
                <w:rFonts w:ascii="Baskerville Old Face" w:hAnsi="Baskerville Old Face" w:cs="Arial"/>
                <w:sz w:val="20"/>
                <w:szCs w:val="20"/>
              </w:rPr>
              <w:t xml:space="preserve">course SLOs </w:t>
            </w:r>
            <w:proofErr w:type="gramStart"/>
            <w:r w:rsidR="00687323">
              <w:rPr>
                <w:rFonts w:ascii="Baskerville Old Face" w:hAnsi="Baskerville Old Face" w:cs="Arial"/>
                <w:sz w:val="20"/>
                <w:szCs w:val="20"/>
              </w:rPr>
              <w:t>have</w:t>
            </w:r>
            <w:proofErr w:type="gramEnd"/>
            <w:r w:rsidR="00687323">
              <w:rPr>
                <w:rFonts w:ascii="Baskerville Old Face" w:hAnsi="Baskerville Old Face" w:cs="Arial"/>
                <w:sz w:val="20"/>
                <w:szCs w:val="20"/>
              </w:rPr>
              <w:t xml:space="preserve"> been assessed; completion of the remaining </w:t>
            </w:r>
            <w:r w:rsidR="00E57C99">
              <w:rPr>
                <w:rFonts w:ascii="Baskerville Old Face" w:hAnsi="Baskerville Old Face" w:cs="Arial"/>
                <w:sz w:val="20"/>
                <w:szCs w:val="20"/>
              </w:rPr>
              <w:t>50</w:t>
            </w:r>
            <w:r w:rsidR="00687323">
              <w:rPr>
                <w:rFonts w:ascii="Baskerville Old Face" w:hAnsi="Baskerville Old Face" w:cs="Arial"/>
                <w:sz w:val="20"/>
                <w:szCs w:val="20"/>
              </w:rPr>
              <w:t>% will occur before the end of Spring 2014 quarter</w:t>
            </w:r>
            <w:r w:rsidR="00E57C99">
              <w:rPr>
                <w:rFonts w:ascii="Baskerville Old Face" w:hAnsi="Baskerville Old Face" w:cs="Arial"/>
                <w:sz w:val="20"/>
                <w:szCs w:val="20"/>
              </w:rPr>
              <w:t>. Two</w:t>
            </w:r>
            <w:r w:rsidR="00687323">
              <w:rPr>
                <w:rFonts w:ascii="Baskerville Old Face" w:hAnsi="Baskerville Old Face" w:cs="Arial"/>
                <w:sz w:val="20"/>
                <w:szCs w:val="20"/>
              </w:rPr>
              <w:t xml:space="preserve"> course</w:t>
            </w:r>
            <w:r w:rsidR="00E57C99">
              <w:rPr>
                <w:rFonts w:ascii="Baskerville Old Face" w:hAnsi="Baskerville Old Face" w:cs="Arial"/>
                <w:sz w:val="20"/>
                <w:szCs w:val="20"/>
              </w:rPr>
              <w:t>s</w:t>
            </w:r>
            <w:r w:rsidR="00BC6E00">
              <w:rPr>
                <w:rFonts w:ascii="Baskerville Old Face" w:hAnsi="Baskerville Old Face" w:cs="Arial"/>
                <w:sz w:val="20"/>
                <w:szCs w:val="20"/>
              </w:rPr>
              <w:t xml:space="preserve"> have</w:t>
            </w:r>
            <w:r w:rsidR="00687323">
              <w:rPr>
                <w:rFonts w:ascii="Baskerville Old Face" w:hAnsi="Baskerville Old Face" w:cs="Arial"/>
                <w:sz w:val="20"/>
                <w:szCs w:val="20"/>
              </w:rPr>
              <w:t xml:space="preserve"> not been offered for 3+ years</w:t>
            </w:r>
            <w:r w:rsidR="00432FF8">
              <w:rPr>
                <w:rFonts w:ascii="Baskerville Old Face" w:hAnsi="Baskerville Old Face" w:cs="Arial"/>
                <w:sz w:val="20"/>
                <w:szCs w:val="20"/>
              </w:rPr>
              <w:t xml:space="preserve"> and will not be assessed at this time</w:t>
            </w:r>
            <w:proofErr w:type="gramStart"/>
            <w:r w:rsidR="00432FF8">
              <w:rPr>
                <w:rFonts w:ascii="Baskerville Old Face" w:hAnsi="Baskerville Old Face" w:cs="Arial"/>
                <w:sz w:val="20"/>
                <w:szCs w:val="20"/>
              </w:rPr>
              <w:t>.</w:t>
            </w:r>
            <w:r w:rsidR="00687323">
              <w:rPr>
                <w:rFonts w:ascii="Baskerville Old Face" w:hAnsi="Baskerville Old Face" w:cs="Arial"/>
                <w:sz w:val="20"/>
                <w:szCs w:val="20"/>
              </w:rPr>
              <w:t>.</w:t>
            </w:r>
            <w:proofErr w:type="gramEnd"/>
            <w:r w:rsidR="00687323">
              <w:rPr>
                <w:rFonts w:ascii="Baskerville Old Face" w:hAnsi="Baskerville Old Face" w:cs="Arial"/>
                <w:sz w:val="20"/>
                <w:szCs w:val="20"/>
              </w:rPr>
              <w:t xml:space="preserve"> </w:t>
            </w:r>
          </w:p>
        </w:tc>
        <w:tc>
          <w:tcPr>
            <w:tcW w:w="5580" w:type="dxa"/>
            <w:shd w:val="clear" w:color="auto" w:fill="auto"/>
          </w:tcPr>
          <w:p w:rsidR="00C178B3" w:rsidRPr="00D338EA" w:rsidRDefault="009C416B"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sidR="00560425">
              <w:rPr>
                <w:rFonts w:ascii="Baskerville Old Face" w:hAnsi="Baskerville Old Face" w:cs="Arial"/>
                <w:sz w:val="20"/>
                <w:szCs w:val="20"/>
              </w:rPr>
              <w:t>(</w:t>
            </w:r>
            <w:r w:rsidRPr="009C416B">
              <w:rPr>
                <w:rFonts w:ascii="Baskerville Old Face" w:hAnsi="Baskerville Old Face" w:cs="Arial"/>
                <w:sz w:val="20"/>
                <w:szCs w:val="20"/>
              </w:rPr>
              <w:t>Reflections &amp; Analysis</w:t>
            </w:r>
            <w:r w:rsidR="00560425">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C178B3" w:rsidRPr="00304656">
        <w:tc>
          <w:tcPr>
            <w:tcW w:w="2520" w:type="dxa"/>
            <w:shd w:val="clear" w:color="auto" w:fill="auto"/>
          </w:tcPr>
          <w:p w:rsidR="00C178B3" w:rsidRPr="00D338EA" w:rsidRDefault="00DE6981"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00C178B3" w:rsidRPr="00D338EA">
              <w:rPr>
                <w:rFonts w:ascii="Baskerville Old Face" w:hAnsi="Baskerville Old Face" w:cs="Arial"/>
                <w:sz w:val="20"/>
                <w:szCs w:val="20"/>
              </w:rPr>
              <w:t>Enhancement based on SLOAC assessment</w:t>
            </w:r>
          </w:p>
        </w:tc>
        <w:tc>
          <w:tcPr>
            <w:tcW w:w="6030" w:type="dxa"/>
            <w:shd w:val="clear" w:color="auto" w:fill="auto"/>
          </w:tcPr>
          <w:p w:rsidR="00C178B3" w:rsidRPr="00D338EA" w:rsidRDefault="00E81C52"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The SLOAC assessments h</w:t>
            </w:r>
            <w:r w:rsidR="00687323">
              <w:rPr>
                <w:rFonts w:ascii="Baskerville Old Face" w:hAnsi="Baskerville Old Face" w:cs="Arial"/>
                <w:sz w:val="20"/>
                <w:szCs w:val="20"/>
              </w:rPr>
              <w:t xml:space="preserve">ave been completed </w:t>
            </w:r>
            <w:r w:rsidR="00BC6E00">
              <w:rPr>
                <w:rFonts w:ascii="Baskerville Old Face" w:hAnsi="Baskerville Old Face" w:cs="Arial"/>
                <w:sz w:val="20"/>
                <w:szCs w:val="20"/>
              </w:rPr>
              <w:t xml:space="preserve">for </w:t>
            </w:r>
            <w:r w:rsidR="00687323">
              <w:rPr>
                <w:rFonts w:ascii="Baskerville Old Face" w:hAnsi="Baskerville Old Face" w:cs="Arial"/>
                <w:sz w:val="20"/>
                <w:szCs w:val="20"/>
              </w:rPr>
              <w:t>approx. 50%</w:t>
            </w:r>
            <w:r>
              <w:rPr>
                <w:rFonts w:ascii="Baskerville Old Face" w:hAnsi="Baskerville Old Face" w:cs="Arial"/>
                <w:sz w:val="20"/>
                <w:szCs w:val="20"/>
              </w:rPr>
              <w:t xml:space="preserve"> of the program’s courses.  The remaining assessments are in progress.  The ref</w:t>
            </w:r>
            <w:r w:rsidR="00687323">
              <w:rPr>
                <w:rFonts w:ascii="Baskerville Old Face" w:hAnsi="Baskerville Old Face" w:cs="Arial"/>
                <w:sz w:val="20"/>
                <w:szCs w:val="20"/>
              </w:rPr>
              <w:t>lections of the assessments that have been completed will be completed by the end of Spring 2014 quarter</w:t>
            </w:r>
            <w:r>
              <w:rPr>
                <w:rFonts w:ascii="Baskerville Old Face" w:hAnsi="Baskerville Old Face" w:cs="Arial"/>
                <w:sz w:val="20"/>
                <w:szCs w:val="20"/>
              </w:rPr>
              <w:t xml:space="preserve">. </w:t>
            </w:r>
          </w:p>
        </w:tc>
        <w:tc>
          <w:tcPr>
            <w:tcW w:w="5580" w:type="dxa"/>
            <w:shd w:val="clear" w:color="auto" w:fill="auto"/>
          </w:tcPr>
          <w:p w:rsidR="00C178B3" w:rsidRPr="00D338EA" w:rsidRDefault="009C416B"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student learning outcome. State course, SLO statement, enhancement and reason for choosing this enhancement. If none, write “NONE”.</w:t>
            </w:r>
          </w:p>
        </w:tc>
      </w:tr>
      <w:tr w:rsidR="00C178B3" w:rsidRPr="00304656">
        <w:tc>
          <w:tcPr>
            <w:tcW w:w="2520" w:type="dxa"/>
            <w:shd w:val="clear" w:color="auto" w:fill="auto"/>
          </w:tcPr>
          <w:p w:rsidR="00C178B3" w:rsidRPr="00304656" w:rsidRDefault="00C178B3" w:rsidP="003420A4">
            <w:pPr>
              <w:spacing w:after="0" w:line="240" w:lineRule="auto"/>
              <w:rPr>
                <w:rStyle w:val="afoutputlabel"/>
                <w:sz w:val="20"/>
                <w:szCs w:val="20"/>
              </w:rPr>
            </w:pPr>
            <w:r w:rsidRPr="00304656">
              <w:rPr>
                <w:rStyle w:val="afoutputlabel"/>
                <w:rFonts w:ascii="Baskerville Old Face" w:hAnsi="Baskerville Old Face" w:cs="Arial"/>
                <w:sz w:val="20"/>
                <w:szCs w:val="20"/>
              </w:rPr>
              <w:t>IV. A</w:t>
            </w:r>
            <w:r w:rsidR="00DE6981">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shd w:val="clear" w:color="auto" w:fill="auto"/>
          </w:tcPr>
          <w:p w:rsidR="00C178B3" w:rsidRPr="00304656" w:rsidRDefault="009F4E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conti</w:t>
            </w:r>
            <w:r w:rsidR="00432FF8">
              <w:rPr>
                <w:rFonts w:ascii="Baskerville Old Face" w:eastAsia="Times New Roman" w:hAnsi="Baskerville Old Face"/>
                <w:sz w:val="20"/>
                <w:szCs w:val="20"/>
              </w:rPr>
              <w:t>nuing positive state funding has</w:t>
            </w:r>
            <w:r>
              <w:rPr>
                <w:rFonts w:ascii="Baskerville Old Face" w:eastAsia="Times New Roman" w:hAnsi="Baskerville Old Face"/>
                <w:sz w:val="20"/>
                <w:szCs w:val="20"/>
              </w:rPr>
              <w:t xml:space="preserve"> allowed an increase in course offerings and the addition of a full-time faculty position</w:t>
            </w:r>
            <w:r w:rsidR="002E4B47">
              <w:rPr>
                <w:rFonts w:ascii="Baskerville Old Face" w:eastAsia="Times New Roman" w:hAnsi="Baskerville Old Face"/>
                <w:sz w:val="20"/>
                <w:szCs w:val="20"/>
              </w:rPr>
              <w:t xml:space="preserve"> This was the first additional full-time position within the last 25 years of the program.</w:t>
            </w:r>
            <w:r w:rsidR="00432FF8">
              <w:rPr>
                <w:rFonts w:ascii="Baskerville Old Face" w:eastAsia="Times New Roman" w:hAnsi="Baskerville Old Face"/>
                <w:sz w:val="20"/>
                <w:szCs w:val="20"/>
              </w:rPr>
              <w:t xml:space="preserve"> This full-time instructor will enhance the support capabilities of the program </w:t>
            </w:r>
            <w:r w:rsidR="00432FF8">
              <w:rPr>
                <w:rFonts w:ascii="Baskerville Old Face" w:eastAsia="Times New Roman" w:hAnsi="Baskerville Old Face"/>
                <w:sz w:val="20"/>
                <w:szCs w:val="20"/>
              </w:rPr>
              <w:lastRenderedPageBreak/>
              <w:t>and course offerings.</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Assess the impact of external or internal funding trends upon the program and/or its ability to serve its students.</w:t>
            </w:r>
          </w:p>
          <w:p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Pr>
                <w:rStyle w:val="afoutputlabel"/>
                <w:rFonts w:ascii="Baskerville Old Face" w:hAnsi="Baskerville Old Face" w:cs="Arial"/>
                <w:sz w:val="20"/>
                <w:szCs w:val="20"/>
              </w:rPr>
              <w:lastRenderedPageBreak/>
              <w:t xml:space="preserve">IV.B </w:t>
            </w:r>
            <w:r w:rsidR="00C178B3" w:rsidRPr="00304656">
              <w:rPr>
                <w:rStyle w:val="afoutputlabel"/>
                <w:rFonts w:ascii="Baskerville Old Face" w:hAnsi="Baskerville Old Face" w:cs="Arial"/>
                <w:sz w:val="20"/>
                <w:szCs w:val="20"/>
              </w:rPr>
              <w:t>Enrollment Trends</w:t>
            </w:r>
          </w:p>
        </w:tc>
        <w:tc>
          <w:tcPr>
            <w:tcW w:w="6030" w:type="dxa"/>
            <w:shd w:val="clear" w:color="auto" w:fill="auto"/>
          </w:tcPr>
          <w:p w:rsidR="00C178B3" w:rsidRPr="00304656" w:rsidRDefault="00547EA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passage of the tax increase</w:t>
            </w:r>
            <w:r w:rsidR="00AF5BD7">
              <w:rPr>
                <w:rFonts w:ascii="Baskerville Old Face" w:eastAsia="Times New Roman" w:hAnsi="Baskerville Old Face"/>
                <w:sz w:val="20"/>
                <w:szCs w:val="20"/>
              </w:rPr>
              <w:t xml:space="preserve"> act by the voters has resulted in </w:t>
            </w:r>
            <w:r>
              <w:rPr>
                <w:rFonts w:ascii="Baskerville Old Face" w:eastAsia="Times New Roman" w:hAnsi="Baskerville Old Face"/>
                <w:sz w:val="20"/>
                <w:szCs w:val="20"/>
              </w:rPr>
              <w:t>increased funding to community colleges. The funding has not necessarily increased monies but has resulted in payment</w:t>
            </w:r>
            <w:r w:rsidR="00893ED2">
              <w:rPr>
                <w:rFonts w:ascii="Baskerville Old Face" w:eastAsia="Times New Roman" w:hAnsi="Baskerville Old Face"/>
                <w:sz w:val="20"/>
                <w:szCs w:val="20"/>
              </w:rPr>
              <w:t>s being made for past due funding</w:t>
            </w:r>
            <w:r>
              <w:rPr>
                <w:rFonts w:ascii="Baskerville Old Face" w:eastAsia="Times New Roman" w:hAnsi="Baskerville Old Face"/>
                <w:sz w:val="20"/>
                <w:szCs w:val="20"/>
              </w:rPr>
              <w:t xml:space="preserve">.  A full-time instructor position was authorized and filled and an increase in course offerings was allowed to get the program back up to the previous level. </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C178B3" w:rsidRPr="00304656" w:rsidRDefault="00C178B3" w:rsidP="003420A4">
            <w:pPr>
              <w:spacing w:after="0" w:line="240" w:lineRule="auto"/>
              <w:rPr>
                <w:rFonts w:ascii="Baskerville Old Face" w:hAnsi="Baskerville Old Face" w:cs="Arial"/>
                <w:sz w:val="20"/>
                <w:szCs w:val="20"/>
              </w:rPr>
            </w:pPr>
          </w:p>
          <w:p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C178B3" w:rsidRPr="00304656">
        <w:tc>
          <w:tcPr>
            <w:tcW w:w="2520" w:type="dxa"/>
            <w:shd w:val="clear" w:color="auto" w:fill="auto"/>
          </w:tcPr>
          <w:p w:rsidR="00C178B3" w:rsidRPr="00304656" w:rsidRDefault="00C178B3"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sidR="00DE6981">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shd w:val="clear" w:color="auto" w:fill="auto"/>
          </w:tcPr>
          <w:p w:rsidR="00C178B3" w:rsidRPr="00304656" w:rsidRDefault="002E4B47"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 part-time faculty vacancy, due to a recent retirement, needs to be filled.</w:t>
            </w:r>
          </w:p>
        </w:tc>
        <w:tc>
          <w:tcPr>
            <w:tcW w:w="5580" w:type="dxa"/>
            <w:shd w:val="clear" w:color="auto" w:fill="auto"/>
          </w:tcPr>
          <w:p w:rsidR="00FC1D7A"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sidR="00FC1D7A">
              <w:rPr>
                <w:rFonts w:ascii="Baskerville Old Face" w:hAnsi="Baskerville Old Face" w:cs="Arial"/>
                <w:sz w:val="20"/>
                <w:szCs w:val="20"/>
              </w:rPr>
              <w:t>ne Needed Unless Vacancy</w:t>
            </w: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00C178B3"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rsidR="00C178B3" w:rsidRPr="002E4B47" w:rsidRDefault="002E4B47"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Assessment data reflects that a new part-time instructor is required so the program can offer the course offerings required to allow student to complete the degree required courses.</w:t>
            </w:r>
            <w:r w:rsidR="00547EA9">
              <w:rPr>
                <w:rFonts w:ascii="Baskerville Old Face" w:eastAsia="Times New Roman" w:hAnsi="Baskerville Old Face"/>
                <w:sz w:val="20"/>
                <w:szCs w:val="20"/>
              </w:rPr>
              <w:t xml:space="preserve">  The filling of the vacant part-time instructor position would result in more course offerings and additional faculty support to students. </w:t>
            </w:r>
          </w:p>
        </w:tc>
        <w:tc>
          <w:tcPr>
            <w:tcW w:w="5580" w:type="dxa"/>
            <w:shd w:val="clear" w:color="auto" w:fill="auto"/>
          </w:tcPr>
          <w:p w:rsidR="00C178B3" w:rsidRPr="00E93D67" w:rsidRDefault="00C178B3" w:rsidP="00E93D67">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w:t>
            </w:r>
            <w:r w:rsidR="00E1293C">
              <w:rPr>
                <w:rFonts w:ascii="Baskerville Old Face" w:hAnsi="Baskerville Old Face" w:cs="Arial"/>
                <w:sz w:val="20"/>
                <w:szCs w:val="20"/>
              </w:rPr>
              <w:t>n, and enhancement that support</w:t>
            </w:r>
            <w:r>
              <w:rPr>
                <w:rFonts w:ascii="Baskerville Old Face" w:hAnsi="Baskerville Old Face" w:cs="Arial"/>
                <w:sz w:val="20"/>
                <w:szCs w:val="20"/>
              </w:rPr>
              <w:t xml:space="preserve"> this need.</w:t>
            </w:r>
          </w:p>
        </w:tc>
      </w:tr>
      <w:tr w:rsidR="00C178B3" w:rsidRPr="00304656">
        <w:tc>
          <w:tcPr>
            <w:tcW w:w="2520" w:type="dxa"/>
            <w:shd w:val="clear" w:color="auto" w:fill="auto"/>
          </w:tcPr>
          <w:p w:rsidR="00C178B3" w:rsidRPr="00304656" w:rsidRDefault="00DE6981" w:rsidP="004B4D88">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.3 </w:t>
            </w:r>
            <w:r w:rsidR="00C178B3" w:rsidRPr="00304656">
              <w:rPr>
                <w:rStyle w:val="afoutputlabel"/>
                <w:rFonts w:ascii="Baskerville Old Face" w:hAnsi="Baskerville Old Face" w:cs="Arial"/>
                <w:sz w:val="20"/>
                <w:szCs w:val="20"/>
              </w:rPr>
              <w:t>Staff Position Needed</w:t>
            </w:r>
          </w:p>
        </w:tc>
        <w:tc>
          <w:tcPr>
            <w:tcW w:w="6030" w:type="dxa"/>
            <w:shd w:val="clear" w:color="auto" w:fill="auto"/>
          </w:tcPr>
          <w:p w:rsidR="00C178B3" w:rsidRPr="00304656" w:rsidRDefault="002E4B47" w:rsidP="004B4D88">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None</w:t>
            </w:r>
          </w:p>
        </w:tc>
        <w:tc>
          <w:tcPr>
            <w:tcW w:w="5580" w:type="dxa"/>
            <w:shd w:val="clear" w:color="auto" w:fill="auto"/>
          </w:tcPr>
          <w:p w:rsidR="00C178B3" w:rsidRPr="00C178B3" w:rsidRDefault="00C178B3" w:rsidP="004B4D8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sidR="00FC1D7A">
              <w:rPr>
                <w:rFonts w:ascii="Baskerville Old Face" w:hAnsi="Baskerville Old Face" w:cs="Arial"/>
                <w:sz w:val="20"/>
                <w:szCs w:val="20"/>
              </w:rPr>
              <w:t>None Needed Unless Vacancy</w:t>
            </w:r>
          </w:p>
          <w:p w:rsidR="00C178B3" w:rsidRPr="00304656" w:rsidRDefault="00C178B3" w:rsidP="004B4D8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rsidR="00C178B3" w:rsidRPr="00304656" w:rsidRDefault="00C178B3" w:rsidP="004B4D88">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00C178B3" w:rsidRPr="00304656">
              <w:rPr>
                <w:rStyle w:val="afoutputlabel"/>
                <w:rFonts w:ascii="Baskerville Old Face" w:hAnsi="Baskerville Old Face" w:cs="Arial"/>
                <w:sz w:val="20"/>
                <w:szCs w:val="20"/>
              </w:rPr>
              <w:t xml:space="preserve">Equipment Request  </w:t>
            </w:r>
          </w:p>
        </w:tc>
        <w:tc>
          <w:tcPr>
            <w:tcW w:w="6030" w:type="dxa"/>
            <w:shd w:val="clear" w:color="auto" w:fill="auto"/>
          </w:tcPr>
          <w:p w:rsidR="00C178B3" w:rsidRPr="00304656" w:rsidRDefault="002E4B47"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Under $1,000</w:t>
            </w:r>
          </w:p>
        </w:tc>
        <w:tc>
          <w:tcPr>
            <w:tcW w:w="5580" w:type="dxa"/>
            <w:shd w:val="clear" w:color="auto" w:fill="auto"/>
          </w:tcPr>
          <w:p w:rsidR="00C178B3" w:rsidRPr="00304656" w:rsidRDefault="00C178B3" w:rsidP="00FC1D7A">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A drop down menu will allow you to choose: Under $1,000 or Over $1,000 or no equipment requested</w:t>
            </w:r>
            <w:r w:rsidRPr="00C178B3">
              <w:rPr>
                <w:rFonts w:ascii="Baskerville Old Face" w:hAnsi="Baskerville Old Face" w:cs="Arial"/>
                <w:sz w:val="20"/>
                <w:szCs w:val="20"/>
              </w:rPr>
              <w:t xml:space="preserve"> </w:t>
            </w: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00C178B3" w:rsidRPr="00304656">
              <w:rPr>
                <w:rStyle w:val="afoutputlabel"/>
                <w:rFonts w:ascii="Baskerville Old Face" w:hAnsi="Baskerville Old Face" w:cs="Arial"/>
                <w:sz w:val="20"/>
                <w:szCs w:val="20"/>
              </w:rPr>
              <w:t>Equipment Title and Description, Quantity</w:t>
            </w:r>
          </w:p>
        </w:tc>
        <w:tc>
          <w:tcPr>
            <w:tcW w:w="6030" w:type="dxa"/>
            <w:shd w:val="clear" w:color="auto" w:fill="auto"/>
          </w:tcPr>
          <w:p w:rsidR="00C178B3" w:rsidRPr="00304656" w:rsidRDefault="00CA2F5A"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New technology</w:t>
            </w:r>
            <w:r w:rsidR="002E4B47">
              <w:rPr>
                <w:rFonts w:ascii="Baskerville Old Face" w:eastAsia="Times New Roman" w:hAnsi="Baskerville Old Face"/>
                <w:sz w:val="20"/>
                <w:szCs w:val="20"/>
              </w:rPr>
              <w:t xml:space="preserve"> systems to enhance instruction</w:t>
            </w:r>
            <w:r>
              <w:rPr>
                <w:rFonts w:ascii="Baskerville Old Face" w:eastAsia="Times New Roman" w:hAnsi="Baskerville Old Face"/>
                <w:sz w:val="20"/>
                <w:szCs w:val="20"/>
              </w:rPr>
              <w:t xml:space="preserve"> and student evaluation</w:t>
            </w:r>
            <w:r w:rsidR="002E4B47">
              <w:rPr>
                <w:rFonts w:ascii="Baskerville Old Face" w:eastAsia="Times New Roman" w:hAnsi="Baskerville Old Face"/>
                <w:sz w:val="20"/>
                <w:szCs w:val="20"/>
              </w:rPr>
              <w:t xml:space="preserve"> </w:t>
            </w:r>
            <w:r>
              <w:rPr>
                <w:rFonts w:ascii="Baskerville Old Face" w:eastAsia="Times New Roman" w:hAnsi="Baskerville Old Face"/>
                <w:sz w:val="20"/>
                <w:szCs w:val="20"/>
              </w:rPr>
              <w:t>in a real-time manner. Instructors could widen the scope of a course.  The system would have a use-life of 5+ years.  SLOAC assessment endorses these systems.</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w:t>
            </w:r>
            <w:proofErr w:type="spellStart"/>
            <w:r w:rsidRPr="00C178B3">
              <w:rPr>
                <w:rFonts w:ascii="Baskerville Old Face" w:hAnsi="Baskerville Old Face" w:cs="Arial"/>
                <w:sz w:val="20"/>
                <w:szCs w:val="20"/>
              </w:rPr>
              <w:t>eg</w:t>
            </w:r>
            <w:proofErr w:type="spellEnd"/>
            <w:r w:rsidRPr="00C178B3">
              <w:rPr>
                <w:rFonts w:ascii="Baskerville Old Face" w:hAnsi="Baskerville Old Face" w:cs="Arial"/>
                <w:sz w:val="20"/>
                <w:szCs w:val="20"/>
              </w:rPr>
              <w:t xml:space="preserve"> wireless access, hardwire access, electric</w:t>
            </w:r>
            <w:r w:rsidRPr="00C178B3">
              <w:rPr>
                <w:rFonts w:ascii="Baskerville Old Face" w:eastAsia="Times New Roman" w:hAnsi="Baskerville Old Face" w:cs="Arial"/>
                <w:color w:val="FF0000"/>
                <w:sz w:val="20"/>
                <w:szCs w:val="20"/>
              </w:rPr>
              <w:t>,</w:t>
            </w:r>
            <w:r w:rsidRPr="00C178B3">
              <w:rPr>
                <w:rFonts w:ascii="Baskerville Old Face" w:hAnsi="Baskerville Old Face" w:cs="Arial"/>
                <w:sz w:val="20"/>
                <w:szCs w:val="20"/>
              </w:rPr>
              <w:t xml:space="preserve"> water or heat sources . . . )</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00C178B3" w:rsidRPr="00304656">
              <w:rPr>
                <w:rStyle w:val="afoutputlabel"/>
                <w:rFonts w:ascii="Baskerville Old Face" w:hAnsi="Baskerville Old Face" w:cs="Arial"/>
                <w:sz w:val="20"/>
                <w:szCs w:val="20"/>
              </w:rPr>
              <w:t>Equipment Justification</w:t>
            </w:r>
          </w:p>
        </w:tc>
        <w:tc>
          <w:tcPr>
            <w:tcW w:w="6030" w:type="dxa"/>
            <w:shd w:val="clear" w:color="auto" w:fill="auto"/>
          </w:tcPr>
          <w:p w:rsidR="00C178B3" w:rsidRPr="00304656" w:rsidRDefault="00CA2F5A"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Instructors would utilize this technology to enhance the course presentations with real-time evaluations which would enhance the success rate of students with a variety of learning styles</w:t>
            </w:r>
            <w:r w:rsidR="00C064A7">
              <w:rPr>
                <w:rFonts w:ascii="Baskerville Old Face" w:eastAsia="Times New Roman" w:hAnsi="Baskerville Old Face"/>
                <w:sz w:val="20"/>
                <w:szCs w:val="20"/>
              </w:rPr>
              <w:t>.</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00C178B3" w:rsidRPr="00304656">
              <w:rPr>
                <w:rStyle w:val="afoutputlabel"/>
                <w:rFonts w:ascii="Baskerville Old Face" w:hAnsi="Baskerville Old Face" w:cs="Arial"/>
                <w:sz w:val="20"/>
                <w:szCs w:val="20"/>
              </w:rPr>
              <w:t>Facility Request</w:t>
            </w:r>
          </w:p>
        </w:tc>
        <w:tc>
          <w:tcPr>
            <w:tcW w:w="6030" w:type="dxa"/>
            <w:shd w:val="clear" w:color="auto" w:fill="auto"/>
          </w:tcPr>
          <w:p w:rsidR="00C178B3" w:rsidRPr="00304656" w:rsidRDefault="00CA2F5A"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program currently has one classroom dedicated to it and still shares the room with other non-program co</w:t>
            </w:r>
            <w:r w:rsidR="00C064A7">
              <w:rPr>
                <w:rFonts w:ascii="Baskerville Old Face" w:eastAsia="Times New Roman" w:hAnsi="Baskerville Old Face"/>
                <w:sz w:val="20"/>
                <w:szCs w:val="20"/>
              </w:rPr>
              <w:t>urses.  This one room also has 4</w:t>
            </w:r>
            <w:r>
              <w:rPr>
                <w:rFonts w:ascii="Baskerville Old Face" w:eastAsia="Times New Roman" w:hAnsi="Baskerville Old Face"/>
                <w:sz w:val="20"/>
                <w:szCs w:val="20"/>
              </w:rPr>
              <w:t xml:space="preserve"> 6-foot storage lockers for equipment which decreases the area available for instruction.  This lack of space limits the learning styles and methods that can be used.</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DE6981"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00C178B3" w:rsidRPr="00304656">
              <w:rPr>
                <w:rStyle w:val="afoutputlabel"/>
                <w:rFonts w:ascii="Baskerville Old Face" w:hAnsi="Baskerville Old Face" w:cs="Arial"/>
                <w:sz w:val="20"/>
                <w:szCs w:val="20"/>
              </w:rPr>
              <w:t>Facility Justification</w:t>
            </w:r>
          </w:p>
        </w:tc>
        <w:tc>
          <w:tcPr>
            <w:tcW w:w="6030" w:type="dxa"/>
            <w:shd w:val="clear" w:color="auto" w:fill="auto"/>
          </w:tcPr>
          <w:p w:rsidR="00C178B3" w:rsidRPr="00304656" w:rsidRDefault="00CA2F5A"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 second class room, equipped with “Smart” technology, would allow the offering of a variety of courses coupled with proper</w:t>
            </w:r>
            <w:r w:rsidR="00216AEC">
              <w:rPr>
                <w:rFonts w:ascii="Baskerville Old Face" w:eastAsia="Times New Roman" w:hAnsi="Baskerville Old Face"/>
                <w:sz w:val="20"/>
                <w:szCs w:val="20"/>
              </w:rPr>
              <w:t xml:space="preserve"> equipment storage and support various</w:t>
            </w:r>
            <w:r>
              <w:rPr>
                <w:rFonts w:ascii="Baskerville Old Face" w:eastAsia="Times New Roman" w:hAnsi="Baskerville Old Face"/>
                <w:sz w:val="20"/>
                <w:szCs w:val="20"/>
              </w:rPr>
              <w:t xml:space="preserve"> ped</w:t>
            </w:r>
            <w:r w:rsidR="00216AEC">
              <w:rPr>
                <w:rFonts w:ascii="Baskerville Old Face" w:eastAsia="Times New Roman" w:hAnsi="Baskerville Old Face"/>
                <w:sz w:val="20"/>
                <w:szCs w:val="20"/>
              </w:rPr>
              <w:t>agogical methods.</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What would the impact be on the program with or without the facility? What is the life expectancy of the current facility?  How does the request promote the college </w:t>
            </w:r>
            <w:r w:rsidRPr="00304656">
              <w:rPr>
                <w:rFonts w:ascii="Baskerville Old Face" w:hAnsi="Baskerville Old Face" w:cs="Arial"/>
                <w:sz w:val="20"/>
                <w:szCs w:val="20"/>
              </w:rPr>
              <w:lastRenderedPageBreak/>
              <w:t>mission or strategic goals?  Etc.</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rsidTr="00DE6981">
        <w:trPr>
          <w:trHeight w:val="305"/>
        </w:trPr>
        <w:tc>
          <w:tcPr>
            <w:tcW w:w="2520" w:type="dxa"/>
            <w:shd w:val="clear" w:color="auto" w:fill="auto"/>
          </w:tcPr>
          <w:p w:rsidR="00C178B3" w:rsidRPr="00304656" w:rsidRDefault="00DE6981" w:rsidP="003420A4">
            <w:pPr>
              <w:spacing w:after="0" w:line="240" w:lineRule="auto"/>
              <w:rPr>
                <w:rStyle w:val="afoutputlabel"/>
                <w:sz w:val="20"/>
                <w:szCs w:val="20"/>
              </w:rPr>
            </w:pPr>
            <w:r>
              <w:rPr>
                <w:rStyle w:val="afoutputlabel"/>
                <w:rFonts w:ascii="Baskerville Old Face" w:hAnsi="Baskerville Old Face" w:cs="Arial"/>
                <w:sz w:val="20"/>
                <w:szCs w:val="20"/>
              </w:rPr>
              <w:lastRenderedPageBreak/>
              <w:t xml:space="preserve">V.B.1 </w:t>
            </w:r>
            <w:r w:rsidR="00C178B3" w:rsidRPr="00304656">
              <w:rPr>
                <w:rStyle w:val="afoutputlabel"/>
                <w:rFonts w:ascii="Baskerville Old Face" w:hAnsi="Baskerville Old Face" w:cs="Arial"/>
                <w:sz w:val="20"/>
                <w:szCs w:val="20"/>
              </w:rPr>
              <w:t xml:space="preserve"> Budget Augmentation</w:t>
            </w:r>
          </w:p>
        </w:tc>
        <w:tc>
          <w:tcPr>
            <w:tcW w:w="6030" w:type="dxa"/>
            <w:shd w:val="clear" w:color="auto" w:fill="auto"/>
          </w:tcPr>
          <w:p w:rsidR="00C178B3" w:rsidRPr="00C178B3" w:rsidRDefault="009F4E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Refer to the Dean’s Summary.</w:t>
            </w:r>
          </w:p>
        </w:tc>
        <w:tc>
          <w:tcPr>
            <w:tcW w:w="5580" w:type="dxa"/>
            <w:shd w:val="clear" w:color="auto" w:fill="auto"/>
          </w:tcPr>
          <w:p w:rsidR="00C178B3" w:rsidRPr="00C178B3"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C178B3" w:rsidRPr="00C178B3" w:rsidRDefault="00C178B3" w:rsidP="003420A4">
            <w:pPr>
              <w:spacing w:after="0" w:line="240" w:lineRule="auto"/>
              <w:rPr>
                <w:rFonts w:ascii="Baskerville Old Face" w:hAnsi="Baskerville Old Face" w:cs="Arial"/>
                <w:sz w:val="20"/>
                <w:szCs w:val="20"/>
              </w:rPr>
            </w:pPr>
          </w:p>
          <w:p w:rsidR="00C178B3" w:rsidRPr="00015456" w:rsidRDefault="00C178B3"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sidR="00015456">
              <w:rPr>
                <w:rFonts w:ascii="Baskerville Old Face" w:hAnsi="Baskerville Old Face" w:cs="Arial"/>
                <w:sz w:val="20"/>
                <w:szCs w:val="20"/>
              </w:rPr>
              <w:t>e refer to the Dean’s summary”.</w:t>
            </w:r>
          </w:p>
        </w:tc>
      </w:tr>
      <w:tr w:rsidR="00C178B3" w:rsidRPr="00304656">
        <w:tc>
          <w:tcPr>
            <w:tcW w:w="2520" w:type="dxa"/>
            <w:shd w:val="clear" w:color="auto" w:fill="auto"/>
          </w:tcPr>
          <w:p w:rsidR="00C178B3" w:rsidRPr="00304656" w:rsidRDefault="00715B1C"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V.B.2 </w:t>
            </w:r>
            <w:r w:rsidR="00C178B3" w:rsidRPr="00304656">
              <w:rPr>
                <w:rStyle w:val="afoutputlabel"/>
                <w:rFonts w:ascii="Baskerville Old Face" w:hAnsi="Baskerville Old Face" w:cs="Arial"/>
                <w:sz w:val="20"/>
                <w:szCs w:val="20"/>
              </w:rPr>
              <w:t>Staff Development Needs</w:t>
            </w:r>
          </w:p>
        </w:tc>
        <w:tc>
          <w:tcPr>
            <w:tcW w:w="6030" w:type="dxa"/>
            <w:shd w:val="clear" w:color="auto" w:fill="auto"/>
          </w:tcPr>
          <w:p w:rsidR="00C178B3" w:rsidRPr="00304656" w:rsidRDefault="00216AEC"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An Advisory Board assessment has strongly emphasized that the faculty must be current on the needs of the field.  The faculty’s assessment is that the field is changing and the program must stay current with the field and prepare the students for future employment opportunities.  This requires that the faculty avail themselves of professional development opportunities.</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304656" w:rsidRDefault="00715B1C"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V.B.3 </w:t>
            </w:r>
            <w:r w:rsidR="00C178B3" w:rsidRPr="00304656">
              <w:rPr>
                <w:rStyle w:val="afoutputlabel"/>
                <w:rFonts w:ascii="Baskerville Old Face" w:hAnsi="Baskerville Old Face" w:cs="Arial"/>
                <w:sz w:val="20"/>
                <w:szCs w:val="20"/>
              </w:rPr>
              <w:t>Future plans</w:t>
            </w:r>
          </w:p>
        </w:tc>
        <w:tc>
          <w:tcPr>
            <w:tcW w:w="6030" w:type="dxa"/>
            <w:shd w:val="clear" w:color="auto" w:fill="auto"/>
          </w:tcPr>
          <w:p w:rsidR="00C178B3" w:rsidRPr="00304656" w:rsidRDefault="00216AEC" w:rsidP="003420A4">
            <w:pPr>
              <w:spacing w:after="0" w:line="240" w:lineRule="auto"/>
              <w:rPr>
                <w:rFonts w:ascii="Baskerville Old Face" w:eastAsia="Times New Roman" w:hAnsi="Baskerville Old Face"/>
                <w:sz w:val="20"/>
                <w:szCs w:val="20"/>
              </w:rPr>
            </w:pPr>
            <w:proofErr w:type="gramStart"/>
            <w:r>
              <w:rPr>
                <w:rFonts w:ascii="Baskerville Old Face" w:eastAsia="Times New Roman" w:hAnsi="Baskerville Old Face"/>
                <w:sz w:val="20"/>
                <w:szCs w:val="20"/>
              </w:rPr>
              <w:t>Through  increased</w:t>
            </w:r>
            <w:proofErr w:type="gramEnd"/>
            <w:r>
              <w:rPr>
                <w:rFonts w:ascii="Baskerville Old Face" w:eastAsia="Times New Roman" w:hAnsi="Baskerville Old Face"/>
                <w:sz w:val="20"/>
                <w:szCs w:val="20"/>
              </w:rPr>
              <w:t xml:space="preserve"> success and retention rates of students, particularly those students who are at-risk.</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C178B3" w:rsidRPr="00304656" w:rsidRDefault="00C178B3" w:rsidP="003420A4">
            <w:pPr>
              <w:spacing w:after="0" w:line="240" w:lineRule="auto"/>
              <w:rPr>
                <w:rFonts w:ascii="Baskerville Old Face" w:hAnsi="Baskerville Old Face" w:cs="Arial"/>
                <w:sz w:val="20"/>
                <w:szCs w:val="20"/>
              </w:rPr>
            </w:pPr>
          </w:p>
        </w:tc>
      </w:tr>
      <w:tr w:rsidR="00C178B3" w:rsidRPr="00304656">
        <w:tc>
          <w:tcPr>
            <w:tcW w:w="2520" w:type="dxa"/>
            <w:shd w:val="clear" w:color="auto" w:fill="auto"/>
          </w:tcPr>
          <w:p w:rsidR="00C178B3" w:rsidRPr="00C178B3" w:rsidRDefault="00C178B3" w:rsidP="003420A4">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rsidR="00C178B3" w:rsidRPr="00304656" w:rsidRDefault="00C178B3" w:rsidP="003420A4">
            <w:pPr>
              <w:spacing w:after="0" w:line="240" w:lineRule="auto"/>
              <w:rPr>
                <w:rStyle w:val="afoutputlabel"/>
                <w:rFonts w:ascii="Baskerville Old Face" w:hAnsi="Baskerville Old Face" w:cs="Arial"/>
                <w:sz w:val="20"/>
                <w:szCs w:val="20"/>
                <w:highlight w:val="yellow"/>
              </w:rPr>
            </w:pPr>
          </w:p>
        </w:tc>
        <w:tc>
          <w:tcPr>
            <w:tcW w:w="6030" w:type="dxa"/>
            <w:shd w:val="clear" w:color="auto" w:fill="auto"/>
          </w:tcPr>
          <w:p w:rsidR="00C178B3" w:rsidRDefault="009F4E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Terry Ellis (Director), </w:t>
            </w:r>
            <w:hyperlink r:id="rId18" w:history="1">
              <w:r w:rsidRPr="003409BD">
                <w:rPr>
                  <w:rStyle w:val="Hyperlink"/>
                  <w:rFonts w:ascii="Baskerville Old Face" w:eastAsia="Times New Roman" w:hAnsi="Baskerville Old Face"/>
                  <w:sz w:val="20"/>
                  <w:szCs w:val="20"/>
                </w:rPr>
                <w:t>ellisterry@fhda.edu</w:t>
              </w:r>
            </w:hyperlink>
            <w:r>
              <w:rPr>
                <w:rFonts w:ascii="Baskerville Old Face" w:eastAsia="Times New Roman" w:hAnsi="Baskerville Old Face"/>
                <w:sz w:val="20"/>
                <w:szCs w:val="20"/>
              </w:rPr>
              <w:t xml:space="preserve"> , x 8563</w:t>
            </w:r>
          </w:p>
          <w:p w:rsidR="009F4EC9" w:rsidRPr="00304656" w:rsidRDefault="009F4E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James Suits (Coordinator), </w:t>
            </w:r>
            <w:hyperlink r:id="rId19" w:history="1">
              <w:r w:rsidRPr="003409BD">
                <w:rPr>
                  <w:rStyle w:val="Hyperlink"/>
                  <w:rFonts w:ascii="Baskerville Old Face" w:eastAsia="Times New Roman" w:hAnsi="Baskerville Old Face"/>
                  <w:sz w:val="20"/>
                  <w:szCs w:val="20"/>
                </w:rPr>
                <w:t>suitsjames@fhda.edu</w:t>
              </w:r>
            </w:hyperlink>
            <w:r>
              <w:rPr>
                <w:rFonts w:ascii="Baskerville Old Face" w:eastAsia="Times New Roman" w:hAnsi="Baskerville Old Face"/>
                <w:sz w:val="20"/>
                <w:szCs w:val="20"/>
              </w:rPr>
              <w:t>, x 5883</w:t>
            </w:r>
          </w:p>
        </w:tc>
        <w:tc>
          <w:tcPr>
            <w:tcW w:w="5580" w:type="dxa"/>
            <w:shd w:val="clear" w:color="auto" w:fill="auto"/>
          </w:tcPr>
          <w:p w:rsidR="00C178B3" w:rsidRPr="00304656" w:rsidRDefault="00C178B3" w:rsidP="003420A4">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715B1C" w:rsidRPr="00304656">
        <w:tc>
          <w:tcPr>
            <w:tcW w:w="2520" w:type="dxa"/>
            <w:shd w:val="clear" w:color="auto" w:fill="auto"/>
          </w:tcPr>
          <w:p w:rsidR="00715B1C" w:rsidRPr="00C178B3" w:rsidRDefault="00715B1C" w:rsidP="003420A4">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6030" w:type="dxa"/>
            <w:shd w:val="clear" w:color="auto" w:fill="auto"/>
          </w:tcPr>
          <w:p w:rsidR="00715B1C" w:rsidRPr="00304656" w:rsidRDefault="00216AEC"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4-24-2014</w:t>
            </w:r>
          </w:p>
        </w:tc>
        <w:tc>
          <w:tcPr>
            <w:tcW w:w="5580" w:type="dxa"/>
            <w:shd w:val="clear" w:color="auto" w:fill="auto"/>
          </w:tcPr>
          <w:p w:rsidR="00715B1C" w:rsidRPr="00C178B3" w:rsidRDefault="00715B1C"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rsidR="003420A4" w:rsidRPr="00304656" w:rsidRDefault="003420A4">
      <w:pPr>
        <w:rPr>
          <w:sz w:val="20"/>
          <w:szCs w:val="20"/>
        </w:rPr>
      </w:pPr>
    </w:p>
    <w:sectPr w:rsidR="003420A4" w:rsidRPr="00304656" w:rsidSect="003420A4">
      <w:headerReference w:type="default" r:id="rId20"/>
      <w:footerReference w:type="even" r:id="rId21"/>
      <w:footerReference w:type="default" r:id="rId22"/>
      <w:headerReference w:type="first" r:id="rId23"/>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CE" w:rsidRDefault="00723DCE" w:rsidP="003420A4">
      <w:pPr>
        <w:spacing w:after="0" w:line="240" w:lineRule="auto"/>
      </w:pPr>
      <w:r>
        <w:separator/>
      </w:r>
    </w:p>
  </w:endnote>
  <w:endnote w:type="continuationSeparator" w:id="0">
    <w:p w:rsidR="00723DCE" w:rsidRDefault="00723DCE"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1" w:rsidRDefault="005A1337" w:rsidP="003420A4">
    <w:pPr>
      <w:pStyle w:val="Footer"/>
      <w:framePr w:wrap="around" w:vAnchor="text" w:hAnchor="margin" w:xAlign="center" w:y="1"/>
      <w:rPr>
        <w:rStyle w:val="PageNumber"/>
      </w:rPr>
    </w:pPr>
    <w:r>
      <w:rPr>
        <w:rStyle w:val="PageNumber"/>
      </w:rPr>
      <w:fldChar w:fldCharType="begin"/>
    </w:r>
    <w:r w:rsidR="00C870D1">
      <w:rPr>
        <w:rStyle w:val="PageNumber"/>
      </w:rPr>
      <w:instrText xml:space="preserve">PAGE  </w:instrText>
    </w:r>
    <w:r>
      <w:rPr>
        <w:rStyle w:val="PageNumber"/>
      </w:rPr>
      <w:fldChar w:fldCharType="end"/>
    </w:r>
  </w:p>
  <w:p w:rsidR="00C870D1" w:rsidRDefault="00C870D1"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1" w:rsidRDefault="005A1337" w:rsidP="003420A4">
    <w:pPr>
      <w:pStyle w:val="Footer"/>
      <w:framePr w:wrap="around" w:vAnchor="text" w:hAnchor="page" w:x="7849" w:y="299"/>
      <w:rPr>
        <w:rStyle w:val="PageNumber"/>
      </w:rPr>
    </w:pPr>
    <w:r>
      <w:rPr>
        <w:rStyle w:val="PageNumber"/>
      </w:rPr>
      <w:fldChar w:fldCharType="begin"/>
    </w:r>
    <w:r w:rsidR="00C870D1">
      <w:rPr>
        <w:rStyle w:val="PageNumber"/>
      </w:rPr>
      <w:instrText xml:space="preserve">PAGE  </w:instrText>
    </w:r>
    <w:r>
      <w:rPr>
        <w:rStyle w:val="PageNumber"/>
      </w:rPr>
      <w:fldChar w:fldCharType="separate"/>
    </w:r>
    <w:r w:rsidR="00C13797">
      <w:rPr>
        <w:rStyle w:val="PageNumber"/>
        <w:noProof/>
      </w:rPr>
      <w:t>1</w:t>
    </w:r>
    <w:r>
      <w:rPr>
        <w:rStyle w:val="PageNumber"/>
      </w:rPr>
      <w:fldChar w:fldCharType="end"/>
    </w:r>
  </w:p>
  <w:p w:rsidR="00C870D1" w:rsidRDefault="006D5BBB" w:rsidP="007D09A8">
    <w:pPr>
      <w:pStyle w:val="Footer"/>
      <w:ind w:right="360"/>
      <w:jc w:val="right"/>
    </w:pPr>
    <w:r>
      <w:fldChar w:fldCharType="begin"/>
    </w:r>
    <w:r>
      <w:instrText xml:space="preserve"> TIME \@ "MMMM d, yyyy" </w:instrText>
    </w:r>
    <w:r>
      <w:fldChar w:fldCharType="separate"/>
    </w:r>
    <w:r w:rsidR="00C13797">
      <w:rPr>
        <w:noProof/>
      </w:rPr>
      <w:t>May 5, 2014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CE" w:rsidRDefault="00723DCE" w:rsidP="003420A4">
      <w:pPr>
        <w:spacing w:after="0" w:line="240" w:lineRule="auto"/>
      </w:pPr>
      <w:r>
        <w:separator/>
      </w:r>
    </w:p>
  </w:footnote>
  <w:footnote w:type="continuationSeparator" w:id="0">
    <w:p w:rsidR="00723DCE" w:rsidRDefault="00723DCE"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1" w:rsidRPr="00B1797B" w:rsidRDefault="00C870D1"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rsidR="00C870D1" w:rsidRPr="00833B20" w:rsidRDefault="00C870D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D1" w:rsidRPr="00B1797B" w:rsidRDefault="00C870D1"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C870D1" w:rsidRPr="009071FB" w:rsidRDefault="00C870D1"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E6F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15456"/>
    <w:rsid w:val="00021E44"/>
    <w:rsid w:val="000273E6"/>
    <w:rsid w:val="00043DD0"/>
    <w:rsid w:val="00081196"/>
    <w:rsid w:val="000E064C"/>
    <w:rsid w:val="000E0E1D"/>
    <w:rsid w:val="00183F40"/>
    <w:rsid w:val="00184082"/>
    <w:rsid w:val="001B3EC2"/>
    <w:rsid w:val="001B7B80"/>
    <w:rsid w:val="001D2F6C"/>
    <w:rsid w:val="001E12EC"/>
    <w:rsid w:val="001E29AF"/>
    <w:rsid w:val="001E3C38"/>
    <w:rsid w:val="00204208"/>
    <w:rsid w:val="00216AEC"/>
    <w:rsid w:val="00235C19"/>
    <w:rsid w:val="002545F2"/>
    <w:rsid w:val="002642D5"/>
    <w:rsid w:val="0027692E"/>
    <w:rsid w:val="002D4AB1"/>
    <w:rsid w:val="002E4B47"/>
    <w:rsid w:val="002F3672"/>
    <w:rsid w:val="00312F85"/>
    <w:rsid w:val="003420A4"/>
    <w:rsid w:val="00394FE8"/>
    <w:rsid w:val="003C7DCB"/>
    <w:rsid w:val="00432FF8"/>
    <w:rsid w:val="004435EE"/>
    <w:rsid w:val="00443F78"/>
    <w:rsid w:val="0046012A"/>
    <w:rsid w:val="004915FF"/>
    <w:rsid w:val="004B4D88"/>
    <w:rsid w:val="004E680B"/>
    <w:rsid w:val="00501D07"/>
    <w:rsid w:val="00503C82"/>
    <w:rsid w:val="00547EA9"/>
    <w:rsid w:val="00560425"/>
    <w:rsid w:val="00583F38"/>
    <w:rsid w:val="0059407F"/>
    <w:rsid w:val="005A1337"/>
    <w:rsid w:val="005B5855"/>
    <w:rsid w:val="005D589C"/>
    <w:rsid w:val="005F3A95"/>
    <w:rsid w:val="005F7407"/>
    <w:rsid w:val="00645768"/>
    <w:rsid w:val="00645A25"/>
    <w:rsid w:val="0068391D"/>
    <w:rsid w:val="00687323"/>
    <w:rsid w:val="00697A67"/>
    <w:rsid w:val="006A6335"/>
    <w:rsid w:val="006D5BBB"/>
    <w:rsid w:val="00715B1C"/>
    <w:rsid w:val="00723DCE"/>
    <w:rsid w:val="0073621E"/>
    <w:rsid w:val="00763211"/>
    <w:rsid w:val="007D09A8"/>
    <w:rsid w:val="007D394C"/>
    <w:rsid w:val="00851D83"/>
    <w:rsid w:val="00853B75"/>
    <w:rsid w:val="00873A7D"/>
    <w:rsid w:val="00893ED2"/>
    <w:rsid w:val="008C211D"/>
    <w:rsid w:val="008C3F2D"/>
    <w:rsid w:val="008F5BD0"/>
    <w:rsid w:val="0099446A"/>
    <w:rsid w:val="009C416B"/>
    <w:rsid w:val="009F4EC9"/>
    <w:rsid w:val="00A04939"/>
    <w:rsid w:val="00A20DB9"/>
    <w:rsid w:val="00A27CDF"/>
    <w:rsid w:val="00A43CED"/>
    <w:rsid w:val="00A57E6A"/>
    <w:rsid w:val="00A636AD"/>
    <w:rsid w:val="00A65463"/>
    <w:rsid w:val="00A74838"/>
    <w:rsid w:val="00AA5999"/>
    <w:rsid w:val="00AF5BD7"/>
    <w:rsid w:val="00B03B8F"/>
    <w:rsid w:val="00B30666"/>
    <w:rsid w:val="00B91DB4"/>
    <w:rsid w:val="00BA509E"/>
    <w:rsid w:val="00BA6BD4"/>
    <w:rsid w:val="00BC4164"/>
    <w:rsid w:val="00BC6E00"/>
    <w:rsid w:val="00BF01A1"/>
    <w:rsid w:val="00C064A7"/>
    <w:rsid w:val="00C13797"/>
    <w:rsid w:val="00C178B3"/>
    <w:rsid w:val="00C870D1"/>
    <w:rsid w:val="00C96855"/>
    <w:rsid w:val="00C97692"/>
    <w:rsid w:val="00CA2F5A"/>
    <w:rsid w:val="00CF1F25"/>
    <w:rsid w:val="00D338EA"/>
    <w:rsid w:val="00D35FC6"/>
    <w:rsid w:val="00D5752F"/>
    <w:rsid w:val="00D87976"/>
    <w:rsid w:val="00DE6981"/>
    <w:rsid w:val="00E1293C"/>
    <w:rsid w:val="00E57C99"/>
    <w:rsid w:val="00E81C52"/>
    <w:rsid w:val="00E93D67"/>
    <w:rsid w:val="00F277EE"/>
    <w:rsid w:val="00F44E30"/>
    <w:rsid w:val="00F74144"/>
    <w:rsid w:val="00FC1D7A"/>
    <w:rsid w:val="00FC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LightGrid-Accent31">
    <w:name w:val="Light Grid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LightGrid-Accent31">
    <w:name w:val="Light Grid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edu/gov/IPBT/program_review_files.html" TargetMode="External"/><Relationship Id="rId13" Type="http://schemas.openxmlformats.org/officeDocument/2006/relationships/hyperlink" Target="http://www.deanza.edu/president/EducationalMasterPlan2010-2015Final.pdf" TargetMode="External"/><Relationship Id="rId14" Type="http://schemas.openxmlformats.org/officeDocument/2006/relationships/hyperlink" Target="http://deanza.edu/gov/IPBT/program_review_files.html"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yperlink" Target="mailto:ellisterry@fhda.edu" TargetMode="External"/><Relationship Id="rId19" Type="http://schemas.openxmlformats.org/officeDocument/2006/relationships/hyperlink" Target="mailto:suitsjames@fhd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ppemar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3097</Words>
  <Characters>17657</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20713</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7012425</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2621512</vt:i4>
      </vt:variant>
      <vt:variant>
        <vt:i4>6</vt:i4>
      </vt:variant>
      <vt:variant>
        <vt:i4>0</vt:i4>
      </vt:variant>
      <vt:variant>
        <vt:i4>5</vt:i4>
      </vt:variant>
      <vt:variant>
        <vt:lpwstr>http://deanza.fhda.edu/ir/AwardsbyDivision.html</vt:lpwstr>
      </vt:variant>
      <vt:variant>
        <vt:lpwstr/>
      </vt:variant>
      <vt:variant>
        <vt:i4>2621512</vt:i4>
      </vt:variant>
      <vt:variant>
        <vt:i4>3</vt:i4>
      </vt:variant>
      <vt:variant>
        <vt:i4>0</vt:i4>
      </vt:variant>
      <vt:variant>
        <vt:i4>5</vt:i4>
      </vt:variant>
      <vt:variant>
        <vt:lpwstr>http://deanza.fhda.edu/ir/AwardsbyDivision.html</vt:lpwstr>
      </vt:variant>
      <vt:variant>
        <vt:lpwstr/>
      </vt:variant>
      <vt:variant>
        <vt:i4>5701661</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Olga Evert</cp:lastModifiedBy>
  <cp:revision>2</cp:revision>
  <cp:lastPrinted>2014-04-28T16:41:00Z</cp:lastPrinted>
  <dcterms:created xsi:type="dcterms:W3CDTF">2014-05-05T16:23:00Z</dcterms:created>
  <dcterms:modified xsi:type="dcterms:W3CDTF">2014-05-05T16:23:00Z</dcterms:modified>
</cp:coreProperties>
</file>