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67FA" w:rsidRPr="003F67FA" w:rsidRDefault="003F67FA" w:rsidP="000D7206">
      <w:pPr>
        <w:jc w:val="center"/>
        <w:outlineLvl w:val="0"/>
        <w:rPr>
          <w:rFonts w:ascii="Times" w:hAnsi="Times"/>
          <w:b/>
          <w:sz w:val="40"/>
        </w:rPr>
      </w:pPr>
      <w:r w:rsidRPr="003F67FA">
        <w:rPr>
          <w:rFonts w:ascii="Times" w:hAnsi="Times"/>
          <w:b/>
          <w:sz w:val="40"/>
        </w:rPr>
        <w:t>The De Anza Academic Senate</w:t>
      </w:r>
    </w:p>
    <w:p w:rsidR="003F67FA" w:rsidRDefault="00475171" w:rsidP="00883203">
      <w:pPr>
        <w:jc w:val="center"/>
        <w:outlineLvl w:val="0"/>
        <w:rPr>
          <w:rFonts w:ascii="Times" w:hAnsi="Times"/>
          <w:b/>
          <w:sz w:val="32"/>
        </w:rPr>
      </w:pPr>
      <w:r>
        <w:rPr>
          <w:rFonts w:ascii="Times" w:hAnsi="Times"/>
          <w:b/>
          <w:sz w:val="32"/>
        </w:rPr>
        <w:t>Approved No</w:t>
      </w:r>
      <w:r w:rsidR="003F67FA" w:rsidRPr="003F67FA">
        <w:rPr>
          <w:rFonts w:ascii="Times" w:hAnsi="Times"/>
          <w:b/>
          <w:sz w:val="32"/>
        </w:rPr>
        <w:t xml:space="preserve">tes </w:t>
      </w:r>
      <w:r w:rsidR="007D5CCD">
        <w:rPr>
          <w:rFonts w:ascii="Times" w:hAnsi="Times"/>
          <w:b/>
          <w:sz w:val="32"/>
        </w:rPr>
        <w:t>from</w:t>
      </w:r>
      <w:r w:rsidR="003F67FA" w:rsidRPr="003F67FA">
        <w:rPr>
          <w:rFonts w:ascii="Times" w:hAnsi="Times"/>
          <w:b/>
          <w:sz w:val="32"/>
        </w:rPr>
        <w:t xml:space="preserve"> the </w:t>
      </w:r>
      <w:r w:rsidR="008E5563">
        <w:rPr>
          <w:rFonts w:ascii="Times" w:hAnsi="Times"/>
          <w:b/>
          <w:sz w:val="32"/>
        </w:rPr>
        <w:t xml:space="preserve">Meeting </w:t>
      </w:r>
      <w:r w:rsidR="00C40BC2">
        <w:rPr>
          <w:rFonts w:ascii="Times" w:hAnsi="Times"/>
          <w:b/>
          <w:sz w:val="32"/>
        </w:rPr>
        <w:t xml:space="preserve">of </w:t>
      </w:r>
      <w:r w:rsidR="002E4433">
        <w:rPr>
          <w:rFonts w:ascii="Times" w:hAnsi="Times"/>
          <w:b/>
          <w:sz w:val="32"/>
        </w:rPr>
        <w:t>June 6</w:t>
      </w:r>
      <w:r w:rsidR="002E4433" w:rsidRPr="002E4433">
        <w:rPr>
          <w:rFonts w:ascii="Times" w:hAnsi="Times"/>
          <w:b/>
          <w:sz w:val="32"/>
          <w:vertAlign w:val="superscript"/>
        </w:rPr>
        <w:t>th</w:t>
      </w:r>
      <w:r w:rsidR="002E4433">
        <w:rPr>
          <w:rFonts w:ascii="Times" w:hAnsi="Times"/>
          <w:b/>
          <w:sz w:val="32"/>
        </w:rPr>
        <w:t>,</w:t>
      </w:r>
      <w:r w:rsidR="00915E98">
        <w:rPr>
          <w:rFonts w:ascii="Times" w:hAnsi="Times"/>
          <w:b/>
          <w:sz w:val="32"/>
        </w:rPr>
        <w:t xml:space="preserve"> 2016</w:t>
      </w:r>
    </w:p>
    <w:p w:rsidR="00883203" w:rsidRDefault="00883203" w:rsidP="00883203">
      <w:pPr>
        <w:jc w:val="center"/>
        <w:outlineLvl w:val="0"/>
        <w:rPr>
          <w:rFonts w:ascii="Times" w:hAnsi="Times"/>
          <w:sz w:val="32"/>
        </w:rPr>
      </w:pPr>
    </w:p>
    <w:p w:rsidR="003F67FA" w:rsidRPr="00170F72" w:rsidRDefault="003F67FA">
      <w:pPr>
        <w:rPr>
          <w:rFonts w:ascii="Times" w:hAnsi="Times"/>
          <w:sz w:val="26"/>
          <w:szCs w:val="26"/>
        </w:rPr>
      </w:pPr>
      <w:r w:rsidRPr="00170F72">
        <w:rPr>
          <w:rFonts w:ascii="Times" w:hAnsi="Times"/>
          <w:b/>
          <w:sz w:val="26"/>
          <w:szCs w:val="26"/>
          <w:u w:val="single"/>
        </w:rPr>
        <w:t>Senators and Officers present:</w:t>
      </w:r>
      <w:r w:rsidRPr="00170F72">
        <w:rPr>
          <w:rFonts w:ascii="Times" w:hAnsi="Times"/>
          <w:sz w:val="26"/>
          <w:szCs w:val="26"/>
        </w:rPr>
        <w:t xml:space="preserve"> </w:t>
      </w:r>
      <w:r w:rsidR="00FE0CAB">
        <w:rPr>
          <w:rFonts w:ascii="Times" w:hAnsi="Times"/>
          <w:sz w:val="26"/>
          <w:szCs w:val="26"/>
        </w:rPr>
        <w:t xml:space="preserve">Bryant, </w:t>
      </w:r>
      <w:r w:rsidR="0025370D">
        <w:rPr>
          <w:rFonts w:ascii="Times" w:hAnsi="Times"/>
          <w:sz w:val="26"/>
          <w:szCs w:val="26"/>
        </w:rPr>
        <w:t xml:space="preserve">Clem, </w:t>
      </w:r>
      <w:r w:rsidR="00D36EE6">
        <w:rPr>
          <w:rFonts w:ascii="Times" w:hAnsi="Times"/>
          <w:sz w:val="26"/>
          <w:szCs w:val="26"/>
        </w:rPr>
        <w:t xml:space="preserve">Cruz, </w:t>
      </w:r>
      <w:r w:rsidR="00C40BC2">
        <w:rPr>
          <w:rFonts w:ascii="Times" w:hAnsi="Times"/>
          <w:sz w:val="26"/>
          <w:szCs w:val="26"/>
        </w:rPr>
        <w:t xml:space="preserve">Delas,  Dolen, </w:t>
      </w:r>
      <w:r w:rsidR="002E4433">
        <w:rPr>
          <w:rFonts w:ascii="Times" w:hAnsi="Times"/>
          <w:sz w:val="26"/>
          <w:szCs w:val="26"/>
        </w:rPr>
        <w:t xml:space="preserve">Donahue, </w:t>
      </w:r>
      <w:r w:rsidR="00134F88">
        <w:rPr>
          <w:rFonts w:ascii="Times" w:hAnsi="Times"/>
          <w:sz w:val="26"/>
          <w:szCs w:val="26"/>
        </w:rPr>
        <w:t xml:space="preserve">Glasman, </w:t>
      </w:r>
      <w:r w:rsidR="00B90591">
        <w:rPr>
          <w:rFonts w:ascii="Times" w:hAnsi="Times"/>
          <w:sz w:val="26"/>
          <w:szCs w:val="26"/>
        </w:rPr>
        <w:t xml:space="preserve">Kragalott,  </w:t>
      </w:r>
      <w:r w:rsidR="00ED29A9">
        <w:rPr>
          <w:rFonts w:ascii="Times" w:hAnsi="Times"/>
          <w:sz w:val="26"/>
          <w:szCs w:val="26"/>
        </w:rPr>
        <w:t xml:space="preserve">Kalpin, </w:t>
      </w:r>
      <w:r w:rsidR="00685AC6">
        <w:rPr>
          <w:rFonts w:ascii="Times" w:hAnsi="Times"/>
          <w:sz w:val="26"/>
          <w:szCs w:val="26"/>
        </w:rPr>
        <w:t xml:space="preserve">Klingman, </w:t>
      </w:r>
      <w:r w:rsidR="00B90591">
        <w:rPr>
          <w:rFonts w:ascii="Times" w:hAnsi="Times"/>
          <w:sz w:val="26"/>
          <w:szCs w:val="26"/>
        </w:rPr>
        <w:t xml:space="preserve">Langfelder,  </w:t>
      </w:r>
      <w:r w:rsidR="00475171">
        <w:rPr>
          <w:rFonts w:ascii="Times" w:hAnsi="Times"/>
          <w:sz w:val="26"/>
          <w:szCs w:val="26"/>
        </w:rPr>
        <w:t xml:space="preserve">Leonard, </w:t>
      </w:r>
      <w:r w:rsidR="00B90591">
        <w:rPr>
          <w:rFonts w:ascii="Times" w:hAnsi="Times"/>
          <w:sz w:val="26"/>
          <w:szCs w:val="26"/>
        </w:rPr>
        <w:t xml:space="preserve">Lewis, </w:t>
      </w:r>
      <w:r w:rsidR="00134F88">
        <w:rPr>
          <w:rFonts w:ascii="Times" w:hAnsi="Times"/>
          <w:sz w:val="26"/>
          <w:szCs w:val="26"/>
        </w:rPr>
        <w:t xml:space="preserve">Lewycky, </w:t>
      </w:r>
      <w:r w:rsidR="008715FB">
        <w:rPr>
          <w:rFonts w:ascii="Times" w:hAnsi="Times"/>
          <w:sz w:val="26"/>
          <w:szCs w:val="26"/>
        </w:rPr>
        <w:t xml:space="preserve">Liu, </w:t>
      </w:r>
      <w:r w:rsidR="00FD5F71">
        <w:rPr>
          <w:rFonts w:ascii="Times" w:hAnsi="Times"/>
          <w:sz w:val="26"/>
          <w:szCs w:val="26"/>
        </w:rPr>
        <w:t xml:space="preserve">Malek, </w:t>
      </w:r>
      <w:r w:rsidR="00915E98">
        <w:rPr>
          <w:rFonts w:ascii="Times" w:hAnsi="Times"/>
          <w:sz w:val="26"/>
          <w:szCs w:val="26"/>
        </w:rPr>
        <w:t xml:space="preserve">Pape, </w:t>
      </w:r>
      <w:r w:rsidR="002140B1">
        <w:rPr>
          <w:rFonts w:ascii="Times" w:hAnsi="Times"/>
          <w:sz w:val="26"/>
          <w:szCs w:val="26"/>
        </w:rPr>
        <w:t>Setziol</w:t>
      </w:r>
      <w:r w:rsidR="00134F88">
        <w:rPr>
          <w:rFonts w:ascii="Times" w:hAnsi="Times"/>
          <w:sz w:val="26"/>
          <w:szCs w:val="26"/>
        </w:rPr>
        <w:t xml:space="preserve">, </w:t>
      </w:r>
      <w:r w:rsidR="00C40BC2">
        <w:rPr>
          <w:rFonts w:ascii="Times" w:hAnsi="Times"/>
          <w:sz w:val="26"/>
          <w:szCs w:val="26"/>
        </w:rPr>
        <w:t>Sullivan,</w:t>
      </w:r>
      <w:r w:rsidR="002E2A2B">
        <w:rPr>
          <w:rFonts w:ascii="Times" w:hAnsi="Times"/>
          <w:sz w:val="26"/>
          <w:szCs w:val="26"/>
        </w:rPr>
        <w:t xml:space="preserve"> </w:t>
      </w:r>
      <w:r w:rsidR="002E4433">
        <w:rPr>
          <w:rFonts w:ascii="Times" w:hAnsi="Times"/>
          <w:sz w:val="26"/>
          <w:szCs w:val="26"/>
        </w:rPr>
        <w:t>and Wethington</w:t>
      </w:r>
    </w:p>
    <w:p w:rsidR="004A105E" w:rsidRDefault="003F67FA" w:rsidP="00F45CF7">
      <w:pPr>
        <w:rPr>
          <w:rFonts w:ascii="Times" w:hAnsi="Times"/>
          <w:sz w:val="26"/>
          <w:szCs w:val="26"/>
        </w:rPr>
      </w:pPr>
      <w:r w:rsidRPr="00170F72">
        <w:rPr>
          <w:rFonts w:ascii="Times" w:hAnsi="Times"/>
          <w:b/>
          <w:sz w:val="26"/>
          <w:szCs w:val="26"/>
          <w:u w:val="single"/>
        </w:rPr>
        <w:t>Senators and Officers Absent</w:t>
      </w:r>
      <w:r w:rsidR="008E5563">
        <w:rPr>
          <w:rFonts w:ascii="Times" w:hAnsi="Times"/>
          <w:b/>
          <w:sz w:val="26"/>
          <w:szCs w:val="26"/>
          <w:u w:val="single"/>
        </w:rPr>
        <w:t xml:space="preserve"> </w:t>
      </w:r>
      <w:r w:rsidR="002E4433">
        <w:rPr>
          <w:rFonts w:ascii="Times" w:hAnsi="Times"/>
          <w:sz w:val="26"/>
          <w:szCs w:val="26"/>
        </w:rPr>
        <w:t xml:space="preserve">Deck, Hertler, </w:t>
      </w:r>
      <w:r w:rsidR="00C40BC2">
        <w:rPr>
          <w:rFonts w:ascii="Times" w:hAnsi="Times"/>
          <w:sz w:val="26"/>
          <w:szCs w:val="26"/>
        </w:rPr>
        <w:t xml:space="preserve">Maynard, </w:t>
      </w:r>
      <w:r w:rsidR="002E4433">
        <w:rPr>
          <w:rFonts w:ascii="Times" w:hAnsi="Times"/>
          <w:sz w:val="26"/>
          <w:szCs w:val="26"/>
        </w:rPr>
        <w:t xml:space="preserve">Mello, Miskin,  </w:t>
      </w:r>
      <w:r w:rsidR="00475171">
        <w:rPr>
          <w:rFonts w:ascii="Times" w:hAnsi="Times"/>
          <w:sz w:val="26"/>
          <w:szCs w:val="26"/>
        </w:rPr>
        <w:t xml:space="preserve">and </w:t>
      </w:r>
      <w:r w:rsidR="00C40BC2">
        <w:rPr>
          <w:rFonts w:ascii="Times" w:hAnsi="Times"/>
          <w:sz w:val="26"/>
          <w:szCs w:val="26"/>
        </w:rPr>
        <w:t xml:space="preserve">Schaffer, </w:t>
      </w:r>
    </w:p>
    <w:p w:rsidR="00F45CF7" w:rsidRPr="002B7123" w:rsidRDefault="00F45CF7">
      <w:pPr>
        <w:rPr>
          <w:rFonts w:ascii="Times" w:hAnsi="Times"/>
          <w:sz w:val="26"/>
          <w:szCs w:val="26"/>
        </w:rPr>
      </w:pPr>
      <w:r>
        <w:rPr>
          <w:rFonts w:ascii="Times" w:hAnsi="Times"/>
          <w:b/>
          <w:sz w:val="26"/>
          <w:szCs w:val="26"/>
        </w:rPr>
        <w:t xml:space="preserve">DASB: </w:t>
      </w:r>
      <w:r w:rsidR="002463D0">
        <w:rPr>
          <w:rFonts w:ascii="Times" w:hAnsi="Times"/>
          <w:b/>
          <w:sz w:val="26"/>
          <w:szCs w:val="26"/>
        </w:rPr>
        <w:t xml:space="preserve">FA Liaison: </w:t>
      </w:r>
      <w:r w:rsidR="002E2A2B" w:rsidRPr="002E2A2B">
        <w:rPr>
          <w:rFonts w:ascii="Times" w:hAnsi="Times"/>
          <w:sz w:val="26"/>
          <w:szCs w:val="26"/>
        </w:rPr>
        <w:t>Bob Stockwell</w:t>
      </w:r>
    </w:p>
    <w:p w:rsidR="007D5CCD" w:rsidRPr="002E2A2B" w:rsidRDefault="003F67FA">
      <w:pPr>
        <w:rPr>
          <w:rFonts w:ascii="Times" w:hAnsi="Times"/>
          <w:sz w:val="26"/>
          <w:szCs w:val="26"/>
        </w:rPr>
      </w:pPr>
      <w:r w:rsidRPr="00170F72">
        <w:rPr>
          <w:rFonts w:ascii="Times" w:hAnsi="Times"/>
          <w:b/>
          <w:sz w:val="26"/>
          <w:szCs w:val="26"/>
        </w:rPr>
        <w:t>Classified Senate:</w:t>
      </w:r>
      <w:r w:rsidR="00B95A98" w:rsidRPr="00170F72">
        <w:rPr>
          <w:rFonts w:ascii="Times" w:hAnsi="Times"/>
          <w:b/>
          <w:sz w:val="26"/>
          <w:szCs w:val="26"/>
        </w:rPr>
        <w:t xml:space="preserve"> </w:t>
      </w:r>
      <w:r w:rsidR="002E2A2B">
        <w:rPr>
          <w:rFonts w:ascii="Times" w:hAnsi="Times"/>
          <w:sz w:val="26"/>
          <w:szCs w:val="26"/>
        </w:rPr>
        <w:t>Lorna Maynard</w:t>
      </w:r>
    </w:p>
    <w:p w:rsidR="003F67FA" w:rsidRPr="007D5CCD" w:rsidRDefault="00B962BE">
      <w:pPr>
        <w:rPr>
          <w:rFonts w:ascii="Times" w:hAnsi="Times"/>
          <w:b/>
          <w:sz w:val="26"/>
          <w:szCs w:val="26"/>
        </w:rPr>
      </w:pPr>
      <w:r>
        <w:rPr>
          <w:rFonts w:ascii="Times" w:hAnsi="Times"/>
          <w:b/>
          <w:sz w:val="26"/>
          <w:szCs w:val="26"/>
        </w:rPr>
        <w:t xml:space="preserve">Curriculum Co Chair: </w:t>
      </w:r>
      <w:r w:rsidR="00475171" w:rsidRPr="00475171">
        <w:rPr>
          <w:rFonts w:ascii="Times" w:hAnsi="Times"/>
          <w:sz w:val="26"/>
          <w:szCs w:val="26"/>
        </w:rPr>
        <w:t>Ram Subramaniam</w:t>
      </w:r>
    </w:p>
    <w:p w:rsidR="004A105E" w:rsidRDefault="003F67FA" w:rsidP="003212A3">
      <w:pPr>
        <w:outlineLvl w:val="0"/>
        <w:rPr>
          <w:rFonts w:ascii="Times" w:hAnsi="Times"/>
          <w:sz w:val="26"/>
          <w:szCs w:val="26"/>
        </w:rPr>
      </w:pPr>
      <w:r w:rsidRPr="00170F72">
        <w:rPr>
          <w:rFonts w:ascii="Times" w:hAnsi="Times"/>
          <w:b/>
          <w:sz w:val="26"/>
          <w:szCs w:val="26"/>
        </w:rPr>
        <w:t>Administrative Liaison</w:t>
      </w:r>
      <w:r w:rsidRPr="00EE6C93">
        <w:rPr>
          <w:rFonts w:ascii="Times" w:hAnsi="Times"/>
          <w:sz w:val="26"/>
          <w:szCs w:val="26"/>
        </w:rPr>
        <w:t>:</w:t>
      </w:r>
      <w:r w:rsidR="005252F0" w:rsidRPr="00EE6C93">
        <w:rPr>
          <w:rFonts w:ascii="Times" w:hAnsi="Times"/>
          <w:sz w:val="26"/>
          <w:szCs w:val="26"/>
        </w:rPr>
        <w:t xml:space="preserve"> </w:t>
      </w:r>
      <w:r w:rsidR="00ED29A9">
        <w:rPr>
          <w:rFonts w:ascii="Times" w:hAnsi="Times"/>
          <w:sz w:val="26"/>
          <w:szCs w:val="26"/>
        </w:rPr>
        <w:t>Rowena Tomaneng</w:t>
      </w:r>
    </w:p>
    <w:p w:rsidR="008E5563" w:rsidRPr="007628C3" w:rsidRDefault="00816FA1" w:rsidP="008E5563">
      <w:pPr>
        <w:rPr>
          <w:rFonts w:ascii="Times" w:hAnsi="Times"/>
          <w:sz w:val="26"/>
          <w:szCs w:val="26"/>
        </w:rPr>
      </w:pPr>
      <w:r>
        <w:rPr>
          <w:rFonts w:ascii="Times" w:hAnsi="Times"/>
          <w:b/>
          <w:sz w:val="26"/>
          <w:szCs w:val="26"/>
        </w:rPr>
        <w:t>Director of Diversity, Social Justice, and Multicultural Ed</w:t>
      </w:r>
      <w:r w:rsidR="00862331">
        <w:rPr>
          <w:rFonts w:ascii="Times" w:hAnsi="Times"/>
          <w:b/>
          <w:sz w:val="26"/>
          <w:szCs w:val="26"/>
        </w:rPr>
        <w:t>.</w:t>
      </w:r>
      <w:r>
        <w:rPr>
          <w:rFonts w:ascii="Times" w:hAnsi="Times"/>
          <w:b/>
          <w:sz w:val="26"/>
          <w:szCs w:val="26"/>
        </w:rPr>
        <w:t>:</w:t>
      </w:r>
      <w:r w:rsidRPr="008E5563">
        <w:rPr>
          <w:rFonts w:ascii="Times" w:hAnsi="Times"/>
          <w:sz w:val="26"/>
          <w:szCs w:val="26"/>
        </w:rPr>
        <w:t xml:space="preserve"> </w:t>
      </w:r>
    </w:p>
    <w:p w:rsidR="004A066E" w:rsidRPr="005A1933" w:rsidRDefault="003F67FA" w:rsidP="00134F88">
      <w:pPr>
        <w:rPr>
          <w:rFonts w:ascii="Times New Roman" w:hAnsi="Times New Roman" w:cs="Times New Roman"/>
          <w:sz w:val="26"/>
          <w:szCs w:val="26"/>
        </w:rPr>
      </w:pPr>
      <w:r w:rsidRPr="00170F72">
        <w:rPr>
          <w:rFonts w:ascii="Times" w:hAnsi="Times"/>
          <w:b/>
          <w:sz w:val="26"/>
          <w:szCs w:val="26"/>
        </w:rPr>
        <w:t>Guests:</w:t>
      </w:r>
      <w:r w:rsidR="00FA6A26">
        <w:rPr>
          <w:rFonts w:ascii="Times" w:hAnsi="Times"/>
          <w:sz w:val="26"/>
          <w:szCs w:val="26"/>
        </w:rPr>
        <w:t xml:space="preserve"> </w:t>
      </w:r>
      <w:r w:rsidR="00C40BC2">
        <w:rPr>
          <w:rFonts w:ascii="Times" w:hAnsi="Times"/>
          <w:sz w:val="26"/>
          <w:szCs w:val="26"/>
        </w:rPr>
        <w:t xml:space="preserve"> </w:t>
      </w:r>
      <w:r w:rsidR="001629BB">
        <w:rPr>
          <w:rFonts w:ascii="Times" w:hAnsi="Times"/>
          <w:sz w:val="26"/>
          <w:szCs w:val="26"/>
        </w:rPr>
        <w:t xml:space="preserve">Lorrie Ranck, </w:t>
      </w:r>
      <w:r w:rsidR="002E4433">
        <w:rPr>
          <w:rFonts w:ascii="Times" w:hAnsi="Times"/>
          <w:sz w:val="26"/>
          <w:szCs w:val="26"/>
        </w:rPr>
        <w:t>Donna Jones-Dulin</w:t>
      </w:r>
    </w:p>
    <w:p w:rsidR="0000154F" w:rsidRPr="00056231" w:rsidRDefault="0000154F">
      <w:pPr>
        <w:rPr>
          <w:rFonts w:ascii="Times" w:hAnsi="Times"/>
        </w:rPr>
      </w:pPr>
    </w:p>
    <w:p w:rsidR="002A03AA" w:rsidRDefault="003F67FA">
      <w:pPr>
        <w:rPr>
          <w:rFonts w:ascii="Times" w:hAnsi="Times"/>
          <w:b/>
        </w:rPr>
      </w:pPr>
      <w:r w:rsidRPr="00056231">
        <w:rPr>
          <w:rFonts w:ascii="Times" w:hAnsi="Times"/>
          <w:b/>
        </w:rPr>
        <w:t>[NOTE: Item numbers are reflective of agenda numbers in the order they are actually taken up at the meeting.]</w:t>
      </w:r>
    </w:p>
    <w:p w:rsidR="00C40BC2" w:rsidRDefault="00C40BC2">
      <w:pPr>
        <w:rPr>
          <w:rFonts w:ascii="Times" w:hAnsi="Times"/>
          <w:b/>
        </w:rPr>
      </w:pPr>
    </w:p>
    <w:p w:rsidR="00C40BC2" w:rsidRDefault="00C40BC2">
      <w:pPr>
        <w:rPr>
          <w:rFonts w:ascii="Times" w:hAnsi="Times"/>
          <w:b/>
        </w:rPr>
      </w:pPr>
      <w:r>
        <w:rPr>
          <w:rFonts w:ascii="Times" w:hAnsi="Times"/>
          <w:b/>
        </w:rPr>
        <w:t xml:space="preserve">The meeting was </w:t>
      </w:r>
      <w:r w:rsidR="002E4433">
        <w:rPr>
          <w:rFonts w:ascii="Times" w:hAnsi="Times"/>
          <w:b/>
        </w:rPr>
        <w:t>called together at 2:32</w:t>
      </w:r>
      <w:r>
        <w:rPr>
          <w:rFonts w:ascii="Times" w:hAnsi="Times"/>
          <w:b/>
        </w:rPr>
        <w:t>, a quorum being present.</w:t>
      </w:r>
    </w:p>
    <w:p w:rsidR="00534938" w:rsidRDefault="00534938" w:rsidP="00534938">
      <w:pPr>
        <w:outlineLvl w:val="0"/>
        <w:rPr>
          <w:rFonts w:ascii="Times" w:hAnsi="Times"/>
          <w:b/>
        </w:rPr>
      </w:pPr>
    </w:p>
    <w:p w:rsidR="00ED29A9" w:rsidRPr="00744914" w:rsidRDefault="008E5563" w:rsidP="002E2A2B">
      <w:pPr>
        <w:rPr>
          <w:rFonts w:ascii="Times" w:hAnsi="Times"/>
          <w:sz w:val="26"/>
          <w:szCs w:val="26"/>
        </w:rPr>
      </w:pPr>
      <w:r w:rsidRPr="00797589">
        <w:rPr>
          <w:rFonts w:ascii="Times" w:hAnsi="Times"/>
          <w:b/>
          <w:sz w:val="26"/>
          <w:szCs w:val="26"/>
        </w:rPr>
        <w:t xml:space="preserve">I.  </w:t>
      </w:r>
      <w:r w:rsidR="00FD5F71">
        <w:rPr>
          <w:rFonts w:ascii="Times" w:hAnsi="Times"/>
          <w:b/>
          <w:sz w:val="26"/>
          <w:szCs w:val="26"/>
        </w:rPr>
        <w:t xml:space="preserve">Welcome and </w:t>
      </w:r>
      <w:r w:rsidR="002E4433">
        <w:rPr>
          <w:rFonts w:ascii="Times" w:hAnsi="Times"/>
          <w:b/>
          <w:sz w:val="26"/>
          <w:szCs w:val="26"/>
        </w:rPr>
        <w:t>Shared Governance Reflection Questions</w:t>
      </w:r>
      <w:r w:rsidR="00FD5F71">
        <w:rPr>
          <w:rFonts w:ascii="Times" w:hAnsi="Times"/>
          <w:b/>
          <w:sz w:val="26"/>
          <w:szCs w:val="26"/>
        </w:rPr>
        <w:t xml:space="preserve">: </w:t>
      </w:r>
      <w:r w:rsidR="00744914">
        <w:rPr>
          <w:rFonts w:ascii="Times" w:hAnsi="Times"/>
          <w:sz w:val="26"/>
          <w:szCs w:val="26"/>
        </w:rPr>
        <w:t xml:space="preserve">Cruz asked the Senators to form pairs to discuss and write notes about </w:t>
      </w:r>
      <w:r w:rsidR="000E319A" w:rsidRPr="000E319A">
        <w:rPr>
          <w:rFonts w:ascii="Times" w:hAnsi="Times" w:cs="Tahoma"/>
          <w:sz w:val="26"/>
          <w:szCs w:val="26"/>
        </w:rPr>
        <w:t xml:space="preserve">1. Reflecting on the work of your governance group over the past year, how did this work help fulfill our mission, the Institutional Core Competencies, and our commitment to equity? 2. Reflecting on your governance group’s processes and practices over the past year, please identify what has been working and what changes you plan to implement over the next academic year to ensure continuous improvement?   </w:t>
      </w:r>
      <w:r w:rsidR="000E319A">
        <w:rPr>
          <w:rFonts w:ascii="Times" w:hAnsi="Times"/>
          <w:sz w:val="26"/>
          <w:szCs w:val="26"/>
        </w:rPr>
        <w:t>At the end of the item, a few comments were shared and Cruz collected the written notes which will be compiled for purposes of group reflection and potential changes to make for improvement.</w:t>
      </w:r>
    </w:p>
    <w:p w:rsidR="00FD5F71" w:rsidRDefault="00FD5F71" w:rsidP="002E2A2B">
      <w:pPr>
        <w:rPr>
          <w:rFonts w:ascii="Times" w:hAnsi="Times"/>
          <w:b/>
          <w:sz w:val="26"/>
          <w:szCs w:val="26"/>
        </w:rPr>
      </w:pPr>
    </w:p>
    <w:p w:rsidR="002E2A2B" w:rsidRPr="00EA3C86" w:rsidRDefault="00FD5F71" w:rsidP="002E2A2B">
      <w:pPr>
        <w:rPr>
          <w:rFonts w:ascii="Times" w:hAnsi="Times"/>
          <w:sz w:val="26"/>
          <w:szCs w:val="26"/>
        </w:rPr>
      </w:pPr>
      <w:r>
        <w:rPr>
          <w:rFonts w:ascii="Times" w:hAnsi="Times"/>
          <w:b/>
          <w:sz w:val="26"/>
          <w:szCs w:val="26"/>
        </w:rPr>
        <w:t xml:space="preserve">II. </w:t>
      </w:r>
      <w:r w:rsidR="002E2A2B">
        <w:rPr>
          <w:rFonts w:ascii="Times" w:hAnsi="Times"/>
          <w:b/>
          <w:sz w:val="26"/>
          <w:szCs w:val="26"/>
        </w:rPr>
        <w:t>Adoption of Agenda and Approval of Notes</w:t>
      </w:r>
      <w:r w:rsidR="002E2A2B" w:rsidRPr="00797589">
        <w:rPr>
          <w:rFonts w:ascii="Times" w:hAnsi="Times"/>
          <w:b/>
          <w:sz w:val="26"/>
          <w:szCs w:val="26"/>
        </w:rPr>
        <w:t>:</w:t>
      </w:r>
      <w:r w:rsidR="002E2A2B">
        <w:rPr>
          <w:rFonts w:ascii="Times" w:hAnsi="Times"/>
          <w:b/>
          <w:sz w:val="26"/>
          <w:szCs w:val="26"/>
        </w:rPr>
        <w:t xml:space="preserve"> </w:t>
      </w:r>
      <w:r w:rsidR="00FA1735">
        <w:rPr>
          <w:rFonts w:ascii="Times" w:hAnsi="Times"/>
          <w:sz w:val="26"/>
          <w:szCs w:val="26"/>
        </w:rPr>
        <w:t>The a</w:t>
      </w:r>
      <w:r w:rsidR="002E2A2B">
        <w:rPr>
          <w:rFonts w:ascii="Times" w:hAnsi="Times"/>
          <w:sz w:val="26"/>
          <w:szCs w:val="26"/>
        </w:rPr>
        <w:t>genda was approved as distributed</w:t>
      </w:r>
      <w:r w:rsidR="00B90591">
        <w:rPr>
          <w:rFonts w:ascii="Times" w:hAnsi="Times"/>
          <w:sz w:val="26"/>
          <w:szCs w:val="26"/>
        </w:rPr>
        <w:t xml:space="preserve">.  </w:t>
      </w:r>
      <w:r w:rsidR="002E2A2B">
        <w:rPr>
          <w:rFonts w:ascii="Times" w:hAnsi="Times"/>
          <w:sz w:val="26"/>
          <w:szCs w:val="26"/>
        </w:rPr>
        <w:t xml:space="preserve">The notes of the meeting of </w:t>
      </w:r>
      <w:r>
        <w:rPr>
          <w:rFonts w:ascii="Times" w:hAnsi="Times"/>
          <w:sz w:val="26"/>
          <w:szCs w:val="26"/>
        </w:rPr>
        <w:t xml:space="preserve">May </w:t>
      </w:r>
      <w:r w:rsidR="002E4433">
        <w:rPr>
          <w:rFonts w:ascii="Times" w:hAnsi="Times"/>
          <w:sz w:val="26"/>
          <w:szCs w:val="26"/>
        </w:rPr>
        <w:t>23rd</w:t>
      </w:r>
      <w:r>
        <w:rPr>
          <w:rFonts w:ascii="Times" w:hAnsi="Times"/>
          <w:sz w:val="26"/>
          <w:szCs w:val="26"/>
        </w:rPr>
        <w:t xml:space="preserve"> </w:t>
      </w:r>
      <w:r w:rsidR="002E2A2B">
        <w:rPr>
          <w:rFonts w:ascii="Times" w:hAnsi="Times"/>
          <w:sz w:val="26"/>
          <w:szCs w:val="26"/>
        </w:rPr>
        <w:t xml:space="preserve">were approved as distributed. </w:t>
      </w:r>
    </w:p>
    <w:p w:rsidR="00EA3C86" w:rsidRPr="00EA3C86" w:rsidRDefault="00EA3C86" w:rsidP="004130B6">
      <w:pPr>
        <w:rPr>
          <w:rFonts w:ascii="Times" w:hAnsi="Times"/>
          <w:sz w:val="26"/>
          <w:szCs w:val="26"/>
        </w:rPr>
      </w:pPr>
    </w:p>
    <w:p w:rsidR="00432346" w:rsidRDefault="00432346" w:rsidP="004130B6">
      <w:pPr>
        <w:rPr>
          <w:rFonts w:ascii="Times" w:hAnsi="Times"/>
          <w:sz w:val="26"/>
          <w:szCs w:val="26"/>
        </w:rPr>
      </w:pPr>
      <w:r w:rsidRPr="00797589">
        <w:rPr>
          <w:rFonts w:ascii="Times" w:hAnsi="Times"/>
          <w:b/>
          <w:sz w:val="26"/>
          <w:szCs w:val="26"/>
        </w:rPr>
        <w:t xml:space="preserve">III.  </w:t>
      </w:r>
      <w:r w:rsidR="00EA3C86">
        <w:rPr>
          <w:rFonts w:ascii="Times" w:hAnsi="Times"/>
          <w:b/>
          <w:sz w:val="26"/>
          <w:szCs w:val="26"/>
        </w:rPr>
        <w:t>Needs and Confirmations</w:t>
      </w:r>
      <w:r w:rsidRPr="00797589">
        <w:rPr>
          <w:rFonts w:ascii="Times" w:hAnsi="Times"/>
          <w:b/>
          <w:sz w:val="26"/>
          <w:szCs w:val="26"/>
        </w:rPr>
        <w:t>:</w:t>
      </w:r>
      <w:r w:rsidR="008C1F36">
        <w:rPr>
          <w:rFonts w:ascii="Times" w:hAnsi="Times"/>
          <w:b/>
          <w:sz w:val="26"/>
          <w:szCs w:val="26"/>
        </w:rPr>
        <w:t xml:space="preserve">  </w:t>
      </w:r>
      <w:r w:rsidR="0046165E" w:rsidRPr="0046165E">
        <w:rPr>
          <w:rFonts w:ascii="Times" w:hAnsi="Times"/>
          <w:sz w:val="26"/>
          <w:szCs w:val="26"/>
        </w:rPr>
        <w:t>Sherwood Harrington, Milia Ison, Maria Marin, and Christopher DiLenardo were confirmed for service on the</w:t>
      </w:r>
      <w:r w:rsidR="0046165E">
        <w:rPr>
          <w:rFonts w:ascii="Times" w:hAnsi="Times"/>
          <w:b/>
          <w:sz w:val="26"/>
          <w:szCs w:val="26"/>
        </w:rPr>
        <w:t xml:space="preserve"> </w:t>
      </w:r>
      <w:r w:rsidR="0046165E" w:rsidRPr="0046165E">
        <w:rPr>
          <w:rFonts w:ascii="Times" w:hAnsi="Times" w:cs="Helvetica"/>
          <w:sz w:val="26"/>
          <w:szCs w:val="26"/>
        </w:rPr>
        <w:t>Meteorology/Astronomy Instructor</w:t>
      </w:r>
      <w:r w:rsidR="0046165E">
        <w:rPr>
          <w:rFonts w:ascii="Times" w:hAnsi="Times" w:cs="Helvetica"/>
          <w:sz w:val="26"/>
          <w:szCs w:val="26"/>
        </w:rPr>
        <w:t xml:space="preserve"> Search and Selection Committee.  Roseanne Quinn, Anne Argyriou, Kristin Skager, and Alicia Cortez  </w:t>
      </w:r>
      <w:r w:rsidR="0046165E" w:rsidRPr="0046165E">
        <w:rPr>
          <w:rFonts w:ascii="Times" w:hAnsi="Times"/>
          <w:sz w:val="26"/>
          <w:szCs w:val="26"/>
        </w:rPr>
        <w:t>were confirmed for service on the</w:t>
      </w:r>
      <w:r w:rsidR="0046165E">
        <w:rPr>
          <w:rFonts w:ascii="Times" w:hAnsi="Times"/>
          <w:b/>
          <w:sz w:val="26"/>
          <w:szCs w:val="26"/>
        </w:rPr>
        <w:t xml:space="preserve"> </w:t>
      </w:r>
      <w:r w:rsidR="0046165E">
        <w:rPr>
          <w:rFonts w:ascii="Times" w:hAnsi="Times" w:cs="Helvetica"/>
          <w:sz w:val="26"/>
          <w:szCs w:val="26"/>
        </w:rPr>
        <w:t>English and Reading</w:t>
      </w:r>
      <w:r w:rsidR="0046165E" w:rsidRPr="0046165E">
        <w:rPr>
          <w:rFonts w:ascii="Times" w:hAnsi="Times" w:cs="Helvetica"/>
          <w:sz w:val="26"/>
          <w:szCs w:val="26"/>
        </w:rPr>
        <w:t xml:space="preserve"> Instructor</w:t>
      </w:r>
      <w:r w:rsidR="0046165E">
        <w:rPr>
          <w:rFonts w:ascii="Times" w:hAnsi="Times" w:cs="Helvetica"/>
          <w:sz w:val="26"/>
          <w:szCs w:val="26"/>
        </w:rPr>
        <w:t xml:space="preserve"> Search and Selection Committee.  </w:t>
      </w:r>
      <w:r w:rsidR="00B46290">
        <w:rPr>
          <w:rFonts w:ascii="Times" w:hAnsi="Times" w:cs="Helvetica"/>
          <w:sz w:val="26"/>
          <w:szCs w:val="26"/>
        </w:rPr>
        <w:t xml:space="preserve">John Walton and Mia Breen </w:t>
      </w:r>
      <w:r w:rsidR="00B46290" w:rsidRPr="0046165E">
        <w:rPr>
          <w:rFonts w:ascii="Times" w:hAnsi="Times"/>
          <w:sz w:val="26"/>
          <w:szCs w:val="26"/>
        </w:rPr>
        <w:t>were confirmed for service on the</w:t>
      </w:r>
      <w:r w:rsidR="00B46290">
        <w:rPr>
          <w:rFonts w:ascii="Times" w:hAnsi="Times"/>
          <w:b/>
          <w:sz w:val="26"/>
          <w:szCs w:val="26"/>
        </w:rPr>
        <w:t xml:space="preserve"> </w:t>
      </w:r>
      <w:r w:rsidR="00B46290">
        <w:rPr>
          <w:rFonts w:ascii="Times" w:hAnsi="Times" w:cs="Helvetica"/>
          <w:sz w:val="26"/>
          <w:szCs w:val="26"/>
        </w:rPr>
        <w:t>Design and Manufacturing Technology</w:t>
      </w:r>
      <w:r w:rsidR="00B46290" w:rsidRPr="0046165E">
        <w:rPr>
          <w:rFonts w:ascii="Times" w:hAnsi="Times" w:cs="Helvetica"/>
          <w:sz w:val="26"/>
          <w:szCs w:val="26"/>
        </w:rPr>
        <w:t xml:space="preserve"> Instructor</w:t>
      </w:r>
      <w:r w:rsidR="00B46290">
        <w:rPr>
          <w:rFonts w:ascii="Times" w:hAnsi="Times" w:cs="Helvetica"/>
          <w:sz w:val="26"/>
          <w:szCs w:val="26"/>
        </w:rPr>
        <w:t xml:space="preserve"> Search and Selection Committee.  </w:t>
      </w:r>
      <w:r w:rsidR="000E319A">
        <w:rPr>
          <w:rFonts w:ascii="Times" w:hAnsi="Times" w:cs="Helvetica"/>
          <w:sz w:val="26"/>
          <w:szCs w:val="26"/>
        </w:rPr>
        <w:t>Kim Palmore</w:t>
      </w:r>
      <w:r w:rsidR="003A6A34">
        <w:rPr>
          <w:rFonts w:ascii="Times" w:hAnsi="Times" w:cs="Helvetica"/>
          <w:sz w:val="26"/>
          <w:szCs w:val="26"/>
        </w:rPr>
        <w:t xml:space="preserve"> and Karen Chow </w:t>
      </w:r>
      <w:r w:rsidR="003A6A34" w:rsidRPr="0046165E">
        <w:rPr>
          <w:rFonts w:ascii="Times" w:hAnsi="Times"/>
          <w:sz w:val="26"/>
          <w:szCs w:val="26"/>
        </w:rPr>
        <w:t>were confirmed for service on the</w:t>
      </w:r>
      <w:r w:rsidR="003A6A34">
        <w:rPr>
          <w:rFonts w:ascii="Times" w:hAnsi="Times"/>
          <w:sz w:val="26"/>
          <w:szCs w:val="26"/>
        </w:rPr>
        <w:t xml:space="preserve"> Brian Malone Tenure Review Committee.  Linda Yee and ClaraLam </w:t>
      </w:r>
      <w:r w:rsidR="003A6A34" w:rsidRPr="0046165E">
        <w:rPr>
          <w:rFonts w:ascii="Times" w:hAnsi="Times"/>
          <w:sz w:val="26"/>
          <w:szCs w:val="26"/>
        </w:rPr>
        <w:t>were confirmed for service on the</w:t>
      </w:r>
      <w:r w:rsidR="003A6A34">
        <w:rPr>
          <w:rFonts w:ascii="Times" w:hAnsi="Times"/>
          <w:sz w:val="26"/>
          <w:szCs w:val="26"/>
        </w:rPr>
        <w:t xml:space="preserve"> Pati Carobus Tenure Review Committee.  Anne Argyriou and Kristin Skager </w:t>
      </w:r>
      <w:r w:rsidR="003A6A34" w:rsidRPr="0046165E">
        <w:rPr>
          <w:rFonts w:ascii="Times" w:hAnsi="Times"/>
          <w:sz w:val="26"/>
          <w:szCs w:val="26"/>
        </w:rPr>
        <w:t>were confirmed for service on the</w:t>
      </w:r>
      <w:r w:rsidR="003A6A34">
        <w:rPr>
          <w:rFonts w:ascii="Times" w:hAnsi="Times"/>
          <w:sz w:val="26"/>
          <w:szCs w:val="26"/>
        </w:rPr>
        <w:t xml:space="preserve"> Julie Wilson Tenure Review Committee.  Lydia Hearn and Cecilia Deck </w:t>
      </w:r>
      <w:r w:rsidR="003A6A34" w:rsidRPr="0046165E">
        <w:rPr>
          <w:rFonts w:ascii="Times" w:hAnsi="Times"/>
          <w:sz w:val="26"/>
          <w:szCs w:val="26"/>
        </w:rPr>
        <w:t>were confirmed for service on the</w:t>
      </w:r>
      <w:r w:rsidR="003A6A34">
        <w:rPr>
          <w:rFonts w:ascii="Times" w:hAnsi="Times"/>
          <w:sz w:val="26"/>
          <w:szCs w:val="26"/>
        </w:rPr>
        <w:t xml:space="preserve"> Aimee Suzara Tenure Review Committee.</w:t>
      </w:r>
      <w:r w:rsidR="00053900">
        <w:rPr>
          <w:rFonts w:ascii="Times" w:hAnsi="Times"/>
          <w:sz w:val="26"/>
          <w:szCs w:val="26"/>
        </w:rPr>
        <w:t xml:space="preserve">  </w:t>
      </w:r>
    </w:p>
    <w:p w:rsidR="009E63A3" w:rsidRDefault="009E63A3" w:rsidP="004130B6">
      <w:pPr>
        <w:rPr>
          <w:rFonts w:ascii="Times" w:hAnsi="Times"/>
          <w:sz w:val="26"/>
          <w:szCs w:val="26"/>
        </w:rPr>
      </w:pPr>
    </w:p>
    <w:p w:rsidR="009E63A3" w:rsidRPr="009F5757" w:rsidRDefault="009E63A3" w:rsidP="00FD5F71">
      <w:pPr>
        <w:rPr>
          <w:rFonts w:ascii="Times" w:hAnsi="Times"/>
          <w:b/>
          <w:sz w:val="48"/>
          <w:szCs w:val="48"/>
        </w:rPr>
      </w:pPr>
      <w:r>
        <w:rPr>
          <w:rFonts w:ascii="Times" w:hAnsi="Times"/>
          <w:b/>
          <w:sz w:val="26"/>
          <w:szCs w:val="26"/>
        </w:rPr>
        <w:t>IV</w:t>
      </w:r>
      <w:r w:rsidR="00FD5F71" w:rsidRPr="00797589">
        <w:rPr>
          <w:rFonts w:ascii="Times" w:hAnsi="Times"/>
          <w:b/>
          <w:sz w:val="26"/>
          <w:szCs w:val="26"/>
        </w:rPr>
        <w:t xml:space="preserve">. </w:t>
      </w:r>
      <w:r w:rsidR="001629BB">
        <w:rPr>
          <w:rFonts w:ascii="Times" w:hAnsi="Times"/>
          <w:b/>
          <w:sz w:val="26"/>
          <w:szCs w:val="26"/>
        </w:rPr>
        <w:t xml:space="preserve">Public Comment: </w:t>
      </w:r>
      <w:r w:rsidR="001629BB" w:rsidRPr="001629BB">
        <w:rPr>
          <w:rFonts w:ascii="Times" w:hAnsi="Times"/>
          <w:sz w:val="26"/>
          <w:szCs w:val="26"/>
        </w:rPr>
        <w:t>None</w:t>
      </w:r>
    </w:p>
    <w:p w:rsidR="00AC5C81" w:rsidRDefault="009E63A3" w:rsidP="00AC5C81">
      <w:pPr>
        <w:rPr>
          <w:rFonts w:ascii="Times" w:hAnsi="Times"/>
          <w:b/>
          <w:sz w:val="26"/>
          <w:szCs w:val="26"/>
        </w:rPr>
      </w:pPr>
      <w:r>
        <w:rPr>
          <w:rFonts w:ascii="Times" w:hAnsi="Times"/>
          <w:b/>
          <w:sz w:val="26"/>
          <w:szCs w:val="26"/>
        </w:rPr>
        <w:br/>
      </w:r>
      <w:r w:rsidR="009F5757">
        <w:rPr>
          <w:rFonts w:ascii="Times" w:hAnsi="Times"/>
          <w:b/>
          <w:sz w:val="26"/>
          <w:szCs w:val="26"/>
        </w:rPr>
        <w:t>V.</w:t>
      </w:r>
      <w:r w:rsidR="002E4433">
        <w:rPr>
          <w:rFonts w:ascii="Times" w:hAnsi="Times"/>
          <w:b/>
          <w:sz w:val="26"/>
          <w:szCs w:val="26"/>
        </w:rPr>
        <w:t xml:space="preserve">  </w:t>
      </w:r>
      <w:r w:rsidR="00AC5C81">
        <w:rPr>
          <w:rFonts w:ascii="Times" w:hAnsi="Times"/>
          <w:b/>
          <w:sz w:val="26"/>
          <w:szCs w:val="26"/>
        </w:rPr>
        <w:t xml:space="preserve">Discussion/Information:  </w:t>
      </w:r>
    </w:p>
    <w:p w:rsidR="002E4433" w:rsidRDefault="002E4433" w:rsidP="002E2A2B">
      <w:pPr>
        <w:rPr>
          <w:rFonts w:ascii="Times" w:hAnsi="Times"/>
          <w:sz w:val="26"/>
          <w:szCs w:val="26"/>
        </w:rPr>
      </w:pPr>
      <w:r>
        <w:rPr>
          <w:rFonts w:ascii="Times" w:hAnsi="Times"/>
          <w:b/>
          <w:sz w:val="26"/>
          <w:szCs w:val="26"/>
        </w:rPr>
        <w:tab/>
        <w:t xml:space="preserve">A:  De Anza College Facilities Master Plan Draft  and Flint Center </w:t>
      </w:r>
      <w:r>
        <w:rPr>
          <w:rFonts w:ascii="Times" w:hAnsi="Times"/>
          <w:b/>
          <w:sz w:val="26"/>
          <w:szCs w:val="26"/>
        </w:rPr>
        <w:tab/>
        <w:t>Parking Closure:</w:t>
      </w:r>
      <w:r>
        <w:rPr>
          <w:rFonts w:ascii="Times" w:hAnsi="Times"/>
          <w:b/>
          <w:sz w:val="26"/>
          <w:szCs w:val="26"/>
        </w:rPr>
        <w:tab/>
      </w:r>
      <w:r w:rsidR="0073362C">
        <w:rPr>
          <w:rFonts w:ascii="Times" w:hAnsi="Times"/>
          <w:sz w:val="26"/>
          <w:szCs w:val="26"/>
        </w:rPr>
        <w:t>Donna Jones-Dulin and Susan Cheu presented.  Jones-</w:t>
      </w:r>
      <w:r w:rsidR="0073362C">
        <w:rPr>
          <w:rFonts w:ascii="Times" w:hAnsi="Times"/>
          <w:sz w:val="26"/>
          <w:szCs w:val="26"/>
        </w:rPr>
        <w:tab/>
        <w:t xml:space="preserve">Dulin led the group through a slide show of many of the pages from the </w:t>
      </w:r>
      <w:r w:rsidR="0073362C">
        <w:rPr>
          <w:rFonts w:ascii="Times" w:hAnsi="Times"/>
          <w:sz w:val="26"/>
          <w:szCs w:val="26"/>
        </w:rPr>
        <w:tab/>
        <w:t xml:space="preserve">draft plan the presentation was very abbreviated in terms of time but </w:t>
      </w:r>
      <w:r w:rsidR="0073362C">
        <w:rPr>
          <w:rFonts w:ascii="Times" w:hAnsi="Times"/>
          <w:sz w:val="26"/>
          <w:szCs w:val="26"/>
        </w:rPr>
        <w:tab/>
        <w:t xml:space="preserve">showed a very robust planning process behind the ultimate </w:t>
      </w:r>
      <w:r w:rsidR="0073362C">
        <w:rPr>
          <w:rFonts w:ascii="Times" w:hAnsi="Times"/>
          <w:sz w:val="26"/>
          <w:szCs w:val="26"/>
        </w:rPr>
        <w:tab/>
        <w:t xml:space="preserve">recommendations.  Some aspects of the plan were shown to be either </w:t>
      </w:r>
      <w:r w:rsidR="0073362C">
        <w:rPr>
          <w:rFonts w:ascii="Times" w:hAnsi="Times"/>
          <w:sz w:val="26"/>
          <w:szCs w:val="26"/>
        </w:rPr>
        <w:tab/>
        <w:t xml:space="preserve">already fundable, while other, grander schemes (like tearing down the Flint </w:t>
      </w:r>
      <w:r w:rsidR="0073362C">
        <w:rPr>
          <w:rFonts w:ascii="Times" w:hAnsi="Times"/>
          <w:sz w:val="26"/>
          <w:szCs w:val="26"/>
        </w:rPr>
        <w:tab/>
        <w:t xml:space="preserve">Center and all the A quad buildings and replacing the lot with a single </w:t>
      </w:r>
      <w:r w:rsidR="0073362C">
        <w:rPr>
          <w:rFonts w:ascii="Times" w:hAnsi="Times"/>
          <w:sz w:val="26"/>
          <w:szCs w:val="26"/>
        </w:rPr>
        <w:tab/>
        <w:t>building) wou</w:t>
      </w:r>
      <w:r w:rsidR="0097445C">
        <w:rPr>
          <w:rFonts w:ascii="Times" w:hAnsi="Times"/>
          <w:sz w:val="26"/>
          <w:szCs w:val="26"/>
        </w:rPr>
        <w:t>ld depend on as yet unplanned b</w:t>
      </w:r>
      <w:r w:rsidR="0073362C">
        <w:rPr>
          <w:rFonts w:ascii="Times" w:hAnsi="Times"/>
          <w:sz w:val="26"/>
          <w:szCs w:val="26"/>
        </w:rPr>
        <w:t>ond measures</w:t>
      </w:r>
      <w:r w:rsidR="0097445C">
        <w:rPr>
          <w:rFonts w:ascii="Times" w:hAnsi="Times"/>
          <w:sz w:val="26"/>
          <w:szCs w:val="26"/>
        </w:rPr>
        <w:t xml:space="preserve">.  Interestingly, </w:t>
      </w:r>
      <w:r w:rsidR="0097445C">
        <w:rPr>
          <w:rFonts w:ascii="Times" w:hAnsi="Times"/>
          <w:sz w:val="26"/>
          <w:szCs w:val="26"/>
        </w:rPr>
        <w:tab/>
        <w:t xml:space="preserve">one recommendation would change the name of the Student and </w:t>
      </w:r>
      <w:r w:rsidR="0097445C">
        <w:rPr>
          <w:rFonts w:ascii="Times" w:hAnsi="Times"/>
          <w:sz w:val="26"/>
          <w:szCs w:val="26"/>
        </w:rPr>
        <w:tab/>
        <w:t xml:space="preserve">Community Services Building to include the word Registration in the </w:t>
      </w:r>
      <w:r w:rsidR="0097445C">
        <w:rPr>
          <w:rFonts w:ascii="Times" w:hAnsi="Times"/>
          <w:sz w:val="26"/>
          <w:szCs w:val="26"/>
        </w:rPr>
        <w:tab/>
        <w:t xml:space="preserve">interest of clearing up confusion for the hundreds of students who come to </w:t>
      </w:r>
      <w:r w:rsidR="0097445C">
        <w:rPr>
          <w:rFonts w:ascii="Times" w:hAnsi="Times"/>
          <w:sz w:val="26"/>
          <w:szCs w:val="26"/>
        </w:rPr>
        <w:tab/>
        <w:t>the Administration Building expecting to find registration.</w:t>
      </w:r>
    </w:p>
    <w:p w:rsidR="0097445C" w:rsidRPr="0073362C" w:rsidRDefault="0097445C" w:rsidP="002E2A2B">
      <w:pPr>
        <w:rPr>
          <w:rFonts w:ascii="Times" w:hAnsi="Times"/>
          <w:sz w:val="26"/>
          <w:szCs w:val="26"/>
        </w:rPr>
      </w:pPr>
      <w:r>
        <w:rPr>
          <w:rFonts w:ascii="Times" w:hAnsi="Times"/>
          <w:sz w:val="26"/>
          <w:szCs w:val="26"/>
        </w:rPr>
        <w:tab/>
        <w:t xml:space="preserve">Dulin then gave information about the remodel of the Flint Center parking </w:t>
      </w:r>
      <w:r>
        <w:rPr>
          <w:rFonts w:ascii="Times" w:hAnsi="Times"/>
          <w:sz w:val="26"/>
          <w:szCs w:val="26"/>
        </w:rPr>
        <w:tab/>
        <w:t>garage and “drop and go” parking</w:t>
      </w:r>
      <w:r w:rsidR="005378B9">
        <w:rPr>
          <w:rFonts w:ascii="Times" w:hAnsi="Times"/>
          <w:sz w:val="26"/>
          <w:szCs w:val="26"/>
        </w:rPr>
        <w:t>,</w:t>
      </w:r>
      <w:r>
        <w:rPr>
          <w:rFonts w:ascii="Times" w:hAnsi="Times"/>
          <w:sz w:val="26"/>
          <w:szCs w:val="26"/>
        </w:rPr>
        <w:t xml:space="preserve"> </w:t>
      </w:r>
      <w:r w:rsidR="005378B9">
        <w:rPr>
          <w:rFonts w:ascii="Times" w:hAnsi="Times"/>
          <w:sz w:val="26"/>
          <w:szCs w:val="26"/>
        </w:rPr>
        <w:t xml:space="preserve">820 new parking </w:t>
      </w:r>
      <w:r>
        <w:rPr>
          <w:rFonts w:ascii="Times" w:hAnsi="Times"/>
          <w:sz w:val="26"/>
          <w:szCs w:val="26"/>
        </w:rPr>
        <w:t xml:space="preserve">spaces to offset some </w:t>
      </w:r>
      <w:r w:rsidR="005378B9">
        <w:rPr>
          <w:rFonts w:ascii="Times" w:hAnsi="Times"/>
          <w:sz w:val="26"/>
          <w:szCs w:val="26"/>
        </w:rPr>
        <w:tab/>
      </w:r>
      <w:r>
        <w:rPr>
          <w:rFonts w:ascii="Times" w:hAnsi="Times"/>
          <w:sz w:val="26"/>
          <w:szCs w:val="26"/>
        </w:rPr>
        <w:t>of the 1,400 spaces lost during the remodel.</w:t>
      </w:r>
    </w:p>
    <w:p w:rsidR="00B602CC" w:rsidRDefault="002E4433" w:rsidP="002E2A2B">
      <w:pPr>
        <w:rPr>
          <w:rFonts w:ascii="Times" w:hAnsi="Times"/>
          <w:b/>
          <w:sz w:val="26"/>
          <w:szCs w:val="26"/>
        </w:rPr>
      </w:pPr>
      <w:r>
        <w:rPr>
          <w:rFonts w:ascii="Times" w:hAnsi="Times"/>
          <w:b/>
          <w:sz w:val="26"/>
          <w:szCs w:val="26"/>
        </w:rPr>
        <w:tab/>
      </w:r>
      <w:r>
        <w:rPr>
          <w:rFonts w:ascii="Times" w:hAnsi="Times"/>
          <w:b/>
          <w:sz w:val="26"/>
          <w:szCs w:val="26"/>
        </w:rPr>
        <w:tab/>
      </w:r>
      <w:r>
        <w:rPr>
          <w:rFonts w:ascii="Times" w:hAnsi="Times"/>
          <w:b/>
          <w:sz w:val="26"/>
          <w:szCs w:val="26"/>
        </w:rPr>
        <w:tab/>
      </w:r>
      <w:r>
        <w:rPr>
          <w:rFonts w:ascii="Times" w:hAnsi="Times"/>
          <w:b/>
          <w:sz w:val="26"/>
          <w:szCs w:val="26"/>
        </w:rPr>
        <w:tab/>
      </w:r>
      <w:r>
        <w:rPr>
          <w:rFonts w:ascii="Times" w:hAnsi="Times"/>
          <w:b/>
          <w:sz w:val="26"/>
          <w:szCs w:val="26"/>
        </w:rPr>
        <w:tab/>
      </w:r>
      <w:r>
        <w:rPr>
          <w:rFonts w:ascii="Times" w:hAnsi="Times"/>
          <w:b/>
          <w:sz w:val="26"/>
          <w:szCs w:val="26"/>
        </w:rPr>
        <w:tab/>
      </w:r>
    </w:p>
    <w:p w:rsidR="002E4433" w:rsidRPr="0097445C" w:rsidRDefault="002E4433" w:rsidP="002E2A2B">
      <w:pPr>
        <w:rPr>
          <w:rFonts w:ascii="Times" w:hAnsi="Times"/>
          <w:sz w:val="26"/>
          <w:szCs w:val="26"/>
        </w:rPr>
      </w:pPr>
      <w:r>
        <w:rPr>
          <w:rFonts w:ascii="Times" w:hAnsi="Times"/>
          <w:b/>
          <w:sz w:val="26"/>
          <w:szCs w:val="26"/>
        </w:rPr>
        <w:tab/>
        <w:t>B:  Academic Senate Accreditation  Standard IV A Working Session:</w:t>
      </w:r>
      <w:r w:rsidR="0097445C">
        <w:rPr>
          <w:rFonts w:ascii="Times" w:hAnsi="Times"/>
          <w:b/>
          <w:sz w:val="26"/>
          <w:szCs w:val="26"/>
        </w:rPr>
        <w:t xml:space="preserve"> </w:t>
      </w:r>
      <w:r w:rsidR="0097445C">
        <w:rPr>
          <w:rFonts w:ascii="Times" w:hAnsi="Times"/>
          <w:b/>
          <w:sz w:val="26"/>
          <w:szCs w:val="26"/>
        </w:rPr>
        <w:tab/>
      </w:r>
      <w:r w:rsidR="0097445C" w:rsidRPr="0097445C">
        <w:rPr>
          <w:rFonts w:ascii="Times" w:hAnsi="Times"/>
          <w:sz w:val="26"/>
          <w:szCs w:val="26"/>
        </w:rPr>
        <w:t xml:space="preserve">Cruz </w:t>
      </w:r>
      <w:r w:rsidR="0097445C">
        <w:rPr>
          <w:rFonts w:ascii="Times" w:hAnsi="Times"/>
          <w:sz w:val="26"/>
          <w:szCs w:val="26"/>
        </w:rPr>
        <w:t>led the group w</w:t>
      </w:r>
      <w:r w:rsidR="0097445C" w:rsidRPr="0097445C">
        <w:rPr>
          <w:rFonts w:ascii="Times" w:hAnsi="Times"/>
          <w:sz w:val="26"/>
          <w:szCs w:val="26"/>
        </w:rPr>
        <w:t xml:space="preserve">orking as a whole </w:t>
      </w:r>
      <w:r w:rsidR="0097445C">
        <w:rPr>
          <w:rFonts w:ascii="Times" w:hAnsi="Times"/>
          <w:sz w:val="26"/>
          <w:szCs w:val="26"/>
        </w:rPr>
        <w:t xml:space="preserve">in considering accreditation </w:t>
      </w:r>
      <w:r w:rsidR="0097445C">
        <w:rPr>
          <w:rFonts w:ascii="Times" w:hAnsi="Times"/>
          <w:sz w:val="26"/>
          <w:szCs w:val="26"/>
        </w:rPr>
        <w:tab/>
        <w:t>question</w:t>
      </w:r>
      <w:r w:rsidR="005378B9">
        <w:rPr>
          <w:rFonts w:ascii="Times" w:hAnsi="Times"/>
          <w:sz w:val="26"/>
          <w:szCs w:val="26"/>
        </w:rPr>
        <w:t>s</w:t>
      </w:r>
      <w:r w:rsidR="0097445C">
        <w:rPr>
          <w:rFonts w:ascii="Times" w:hAnsi="Times"/>
          <w:sz w:val="26"/>
          <w:szCs w:val="26"/>
        </w:rPr>
        <w:t xml:space="preserve"> IVA.1 Q2 and IVA.2 Q1.</w:t>
      </w:r>
    </w:p>
    <w:p w:rsidR="002E4433" w:rsidRDefault="002E4433" w:rsidP="002E2A2B">
      <w:pPr>
        <w:rPr>
          <w:rFonts w:ascii="Times" w:hAnsi="Times"/>
          <w:b/>
          <w:sz w:val="26"/>
          <w:szCs w:val="26"/>
        </w:rPr>
      </w:pPr>
    </w:p>
    <w:p w:rsidR="002E4433" w:rsidRPr="0097445C" w:rsidRDefault="002E4433" w:rsidP="002E2A2B">
      <w:pPr>
        <w:rPr>
          <w:rFonts w:ascii="Times" w:hAnsi="Times"/>
          <w:sz w:val="26"/>
          <w:szCs w:val="26"/>
        </w:rPr>
      </w:pPr>
      <w:r>
        <w:rPr>
          <w:rFonts w:ascii="Times" w:hAnsi="Times"/>
          <w:sz w:val="26"/>
          <w:szCs w:val="26"/>
        </w:rPr>
        <w:tab/>
      </w:r>
      <w:r w:rsidRPr="002E4433">
        <w:rPr>
          <w:rFonts w:ascii="Times" w:hAnsi="Times"/>
          <w:b/>
          <w:sz w:val="26"/>
          <w:szCs w:val="26"/>
        </w:rPr>
        <w:t>C: AP 5060Acade</w:t>
      </w:r>
      <w:r>
        <w:rPr>
          <w:rFonts w:ascii="Times" w:hAnsi="Times"/>
          <w:b/>
          <w:sz w:val="26"/>
          <w:szCs w:val="26"/>
        </w:rPr>
        <w:t>m</w:t>
      </w:r>
      <w:r w:rsidRPr="002E4433">
        <w:rPr>
          <w:rFonts w:ascii="Times" w:hAnsi="Times"/>
          <w:b/>
          <w:sz w:val="26"/>
          <w:szCs w:val="26"/>
        </w:rPr>
        <w:t>ic Renewal Regulations:</w:t>
      </w:r>
      <w:r w:rsidR="0097445C">
        <w:rPr>
          <w:rFonts w:ascii="Times" w:hAnsi="Times"/>
          <w:b/>
          <w:sz w:val="26"/>
          <w:szCs w:val="26"/>
        </w:rPr>
        <w:t xml:space="preserve"> </w:t>
      </w:r>
      <w:r w:rsidR="0097445C">
        <w:rPr>
          <w:rFonts w:ascii="Times" w:hAnsi="Times"/>
          <w:sz w:val="26"/>
          <w:szCs w:val="26"/>
        </w:rPr>
        <w:t xml:space="preserve">A lively discussion centered </w:t>
      </w:r>
      <w:r w:rsidR="0097445C">
        <w:rPr>
          <w:rFonts w:ascii="Times" w:hAnsi="Times"/>
          <w:sz w:val="26"/>
          <w:szCs w:val="26"/>
        </w:rPr>
        <w:tab/>
        <w:t xml:space="preserve">on provisions which would allow students to get whole quarters of their </w:t>
      </w:r>
      <w:r w:rsidR="005378B9">
        <w:rPr>
          <w:rFonts w:ascii="Times" w:hAnsi="Times"/>
          <w:sz w:val="26"/>
          <w:szCs w:val="26"/>
        </w:rPr>
        <w:tab/>
      </w:r>
      <w:r w:rsidR="0097445C">
        <w:rPr>
          <w:rFonts w:ascii="Times" w:hAnsi="Times"/>
          <w:sz w:val="26"/>
          <w:szCs w:val="26"/>
        </w:rPr>
        <w:t>academic re</w:t>
      </w:r>
      <w:r w:rsidR="005378B9">
        <w:rPr>
          <w:rFonts w:ascii="Times" w:hAnsi="Times"/>
          <w:sz w:val="26"/>
          <w:szCs w:val="26"/>
        </w:rPr>
        <w:t xml:space="preserve">cords or selected courses from those quarters expunged.  The </w:t>
      </w:r>
      <w:r w:rsidR="005378B9">
        <w:rPr>
          <w:rFonts w:ascii="Times" w:hAnsi="Times"/>
          <w:sz w:val="26"/>
          <w:szCs w:val="26"/>
        </w:rPr>
        <w:tab/>
        <w:t>need for further discussion was apparent.</w:t>
      </w:r>
    </w:p>
    <w:p w:rsidR="002E4433" w:rsidRPr="002E4433" w:rsidRDefault="002E4433" w:rsidP="002E2A2B">
      <w:pPr>
        <w:rPr>
          <w:rFonts w:ascii="Times" w:hAnsi="Times"/>
          <w:b/>
          <w:sz w:val="26"/>
          <w:szCs w:val="26"/>
        </w:rPr>
      </w:pPr>
    </w:p>
    <w:p w:rsidR="0046165E" w:rsidRDefault="002E4433" w:rsidP="002E2A2B">
      <w:pPr>
        <w:rPr>
          <w:rFonts w:ascii="Times" w:hAnsi="Times"/>
          <w:sz w:val="26"/>
          <w:szCs w:val="26"/>
        </w:rPr>
      </w:pPr>
      <w:r>
        <w:rPr>
          <w:rFonts w:ascii="Times" w:hAnsi="Times"/>
          <w:sz w:val="26"/>
          <w:szCs w:val="26"/>
        </w:rPr>
        <w:tab/>
      </w:r>
      <w:r w:rsidRPr="002E4433">
        <w:rPr>
          <w:rFonts w:ascii="Times" w:hAnsi="Times"/>
          <w:b/>
          <w:sz w:val="26"/>
          <w:szCs w:val="26"/>
        </w:rPr>
        <w:t xml:space="preserve">D: De Anza Version of CSU Breadth Information and </w:t>
      </w:r>
      <w:r>
        <w:rPr>
          <w:rFonts w:ascii="Times" w:hAnsi="Times"/>
          <w:b/>
          <w:sz w:val="26"/>
          <w:szCs w:val="26"/>
        </w:rPr>
        <w:tab/>
      </w:r>
      <w:r w:rsidRPr="002E4433">
        <w:rPr>
          <w:rFonts w:ascii="Times" w:hAnsi="Times"/>
          <w:b/>
          <w:sz w:val="26"/>
          <w:szCs w:val="26"/>
        </w:rPr>
        <w:t>Recommendation</w:t>
      </w:r>
      <w:r>
        <w:rPr>
          <w:rFonts w:ascii="Times" w:hAnsi="Times"/>
          <w:sz w:val="26"/>
          <w:szCs w:val="26"/>
        </w:rPr>
        <w:t xml:space="preserve"> – First Reading</w:t>
      </w:r>
      <w:r w:rsidR="0046165E">
        <w:rPr>
          <w:rFonts w:ascii="Times" w:hAnsi="Times"/>
          <w:sz w:val="26"/>
          <w:szCs w:val="26"/>
        </w:rPr>
        <w:t xml:space="preserve">:  </w:t>
      </w:r>
      <w:r w:rsidR="005378B9">
        <w:rPr>
          <w:rFonts w:ascii="Times" w:hAnsi="Times"/>
          <w:sz w:val="26"/>
          <w:szCs w:val="26"/>
        </w:rPr>
        <w:t xml:space="preserve">Subramaniam presented the </w:t>
      </w:r>
      <w:r w:rsidR="005378B9">
        <w:rPr>
          <w:rFonts w:ascii="Times" w:hAnsi="Times"/>
          <w:sz w:val="26"/>
          <w:szCs w:val="26"/>
        </w:rPr>
        <w:tab/>
        <w:t xml:space="preserve">differences between what CSU requires for transfer and what De Anza </w:t>
      </w:r>
      <w:r w:rsidR="005378B9">
        <w:rPr>
          <w:rFonts w:ascii="Times" w:hAnsi="Times"/>
          <w:sz w:val="26"/>
          <w:szCs w:val="26"/>
        </w:rPr>
        <w:tab/>
        <w:t>requires for CSU-GE certification.  He then presented a r</w:t>
      </w:r>
      <w:r w:rsidR="00053900">
        <w:rPr>
          <w:rFonts w:ascii="Times" w:hAnsi="Times"/>
          <w:sz w:val="26"/>
          <w:szCs w:val="26"/>
        </w:rPr>
        <w:t xml:space="preserve">ecommendation </w:t>
      </w:r>
      <w:r w:rsidR="00053900">
        <w:rPr>
          <w:rFonts w:ascii="Times" w:hAnsi="Times"/>
          <w:sz w:val="26"/>
          <w:szCs w:val="26"/>
        </w:rPr>
        <w:tab/>
        <w:t xml:space="preserve">coming from the </w:t>
      </w:r>
      <w:r w:rsidR="005378B9">
        <w:rPr>
          <w:rFonts w:ascii="Times" w:hAnsi="Times"/>
          <w:sz w:val="26"/>
          <w:szCs w:val="26"/>
        </w:rPr>
        <w:t xml:space="preserve">officers, Articulation officer Renee Augenstein, and </w:t>
      </w:r>
      <w:r w:rsidR="00053900">
        <w:rPr>
          <w:rFonts w:ascii="Times" w:hAnsi="Times"/>
          <w:sz w:val="26"/>
          <w:szCs w:val="26"/>
        </w:rPr>
        <w:tab/>
      </w:r>
      <w:r w:rsidR="005378B9">
        <w:rPr>
          <w:rFonts w:ascii="Times" w:hAnsi="Times"/>
          <w:sz w:val="26"/>
          <w:szCs w:val="26"/>
        </w:rPr>
        <w:t>himself</w:t>
      </w:r>
      <w:r w:rsidR="00053900">
        <w:rPr>
          <w:rFonts w:ascii="Times" w:hAnsi="Times"/>
          <w:sz w:val="26"/>
          <w:szCs w:val="26"/>
        </w:rPr>
        <w:t xml:space="preserve"> which would align CSU requirements, De Anza AA GE </w:t>
      </w:r>
      <w:r w:rsidR="00053900">
        <w:rPr>
          <w:rFonts w:ascii="Times" w:hAnsi="Times"/>
          <w:sz w:val="26"/>
          <w:szCs w:val="26"/>
        </w:rPr>
        <w:tab/>
        <w:t xml:space="preserve">requirements, and De Anza CSU-GE certification requirements.  Given that </w:t>
      </w:r>
      <w:r w:rsidR="00053900">
        <w:rPr>
          <w:rFonts w:ascii="Times" w:hAnsi="Times"/>
          <w:sz w:val="26"/>
          <w:szCs w:val="26"/>
        </w:rPr>
        <w:tab/>
        <w:t xml:space="preserve">this would mean, for example, that English 1B and Political Science 1 </w:t>
      </w:r>
      <w:r w:rsidR="00053900">
        <w:rPr>
          <w:rFonts w:ascii="Times" w:hAnsi="Times"/>
          <w:sz w:val="26"/>
          <w:szCs w:val="26"/>
        </w:rPr>
        <w:tab/>
        <w:t xml:space="preserve">would no longer be specifically required, Cruz asked the Senators to get </w:t>
      </w:r>
      <w:r w:rsidR="00053900">
        <w:rPr>
          <w:rFonts w:ascii="Times" w:hAnsi="Times"/>
          <w:sz w:val="26"/>
          <w:szCs w:val="26"/>
        </w:rPr>
        <w:tab/>
        <w:t>feedback from division constituents.</w:t>
      </w:r>
    </w:p>
    <w:p w:rsidR="005378B9" w:rsidRDefault="005378B9" w:rsidP="002E2A2B">
      <w:pPr>
        <w:rPr>
          <w:rFonts w:ascii="Times" w:hAnsi="Times"/>
          <w:sz w:val="26"/>
          <w:szCs w:val="26"/>
        </w:rPr>
      </w:pPr>
    </w:p>
    <w:p w:rsidR="00B602CC" w:rsidRPr="00B602CC" w:rsidRDefault="002E4433" w:rsidP="00496694">
      <w:pPr>
        <w:ind w:left="270" w:hanging="270"/>
        <w:rPr>
          <w:rFonts w:ascii="Times" w:hAnsi="Times"/>
          <w:sz w:val="26"/>
          <w:szCs w:val="26"/>
        </w:rPr>
      </w:pPr>
      <w:r>
        <w:rPr>
          <w:rFonts w:ascii="Times" w:hAnsi="Times"/>
          <w:b/>
          <w:sz w:val="26"/>
          <w:szCs w:val="26"/>
        </w:rPr>
        <w:t xml:space="preserve">    </w:t>
      </w:r>
      <w:r w:rsidR="00053900">
        <w:rPr>
          <w:rFonts w:ascii="Times" w:hAnsi="Times"/>
          <w:b/>
          <w:sz w:val="26"/>
          <w:szCs w:val="26"/>
        </w:rPr>
        <w:tab/>
      </w:r>
      <w:r w:rsidR="00053900">
        <w:rPr>
          <w:rFonts w:ascii="Times" w:hAnsi="Times"/>
          <w:b/>
          <w:sz w:val="26"/>
          <w:szCs w:val="26"/>
        </w:rPr>
        <w:tab/>
      </w:r>
      <w:r>
        <w:rPr>
          <w:rFonts w:ascii="Times" w:hAnsi="Times"/>
          <w:b/>
          <w:sz w:val="26"/>
          <w:szCs w:val="26"/>
        </w:rPr>
        <w:t>E</w:t>
      </w:r>
      <w:r w:rsidR="00B602CC">
        <w:rPr>
          <w:rFonts w:ascii="Times" w:hAnsi="Times"/>
          <w:b/>
          <w:sz w:val="26"/>
          <w:szCs w:val="26"/>
        </w:rPr>
        <w:t>.</w:t>
      </w:r>
      <w:r w:rsidR="00B602CC">
        <w:rPr>
          <w:rFonts w:ascii="Times" w:hAnsi="Times"/>
          <w:sz w:val="26"/>
          <w:szCs w:val="26"/>
        </w:rPr>
        <w:t xml:space="preserve">  </w:t>
      </w:r>
      <w:r w:rsidR="00496694" w:rsidRPr="00496694">
        <w:rPr>
          <w:rFonts w:ascii="Times" w:hAnsi="Times"/>
          <w:b/>
          <w:sz w:val="26"/>
          <w:szCs w:val="26"/>
        </w:rPr>
        <w:t>Textbook Affordability/Open Educational Resources Update:</w:t>
      </w:r>
      <w:r w:rsidR="00496694">
        <w:rPr>
          <w:rFonts w:ascii="Times" w:hAnsi="Times"/>
          <w:sz w:val="26"/>
          <w:szCs w:val="26"/>
        </w:rPr>
        <w:t xml:space="preserve">  Cruz </w:t>
      </w:r>
      <w:r w:rsidR="00053900">
        <w:rPr>
          <w:rFonts w:ascii="Times" w:hAnsi="Times"/>
          <w:sz w:val="26"/>
          <w:szCs w:val="26"/>
        </w:rPr>
        <w:tab/>
      </w:r>
      <w:r w:rsidR="00496694">
        <w:rPr>
          <w:rFonts w:ascii="Times" w:hAnsi="Times"/>
          <w:sz w:val="26"/>
          <w:szCs w:val="26"/>
        </w:rPr>
        <w:t>reported that a facult</w:t>
      </w:r>
      <w:r>
        <w:rPr>
          <w:rFonts w:ascii="Times" w:hAnsi="Times"/>
          <w:sz w:val="26"/>
          <w:szCs w:val="26"/>
        </w:rPr>
        <w:t xml:space="preserve">y coordinator and a consultant have not been </w:t>
      </w:r>
      <w:r w:rsidR="0046165E">
        <w:rPr>
          <w:rFonts w:ascii="Times" w:hAnsi="Times"/>
          <w:sz w:val="26"/>
          <w:szCs w:val="26"/>
        </w:rPr>
        <w:t xml:space="preserve">found </w:t>
      </w:r>
      <w:r w:rsidR="00053900">
        <w:rPr>
          <w:rFonts w:ascii="Times" w:hAnsi="Times"/>
          <w:sz w:val="26"/>
          <w:szCs w:val="26"/>
        </w:rPr>
        <w:tab/>
      </w:r>
      <w:r w:rsidR="0046165E">
        <w:rPr>
          <w:rFonts w:ascii="Times" w:hAnsi="Times"/>
          <w:sz w:val="26"/>
          <w:szCs w:val="26"/>
        </w:rPr>
        <w:t xml:space="preserve">which means that De Anza will not be eligible for funding in support of the </w:t>
      </w:r>
      <w:r w:rsidR="00053900">
        <w:rPr>
          <w:rFonts w:ascii="Times" w:hAnsi="Times"/>
          <w:sz w:val="26"/>
          <w:szCs w:val="26"/>
        </w:rPr>
        <w:tab/>
      </w:r>
      <w:r w:rsidR="0046165E">
        <w:rPr>
          <w:rFonts w:ascii="Times" w:hAnsi="Times"/>
          <w:sz w:val="26"/>
          <w:szCs w:val="26"/>
        </w:rPr>
        <w:t>initiative. E</w:t>
      </w:r>
      <w:r w:rsidR="00496694">
        <w:rPr>
          <w:rFonts w:ascii="Times" w:hAnsi="Times"/>
          <w:sz w:val="26"/>
          <w:szCs w:val="26"/>
        </w:rPr>
        <w:t xml:space="preserve">fforts to identify and install them are ongoing and necessary if </w:t>
      </w:r>
      <w:r w:rsidR="00053900">
        <w:rPr>
          <w:rFonts w:ascii="Times" w:hAnsi="Times"/>
          <w:sz w:val="26"/>
          <w:szCs w:val="26"/>
        </w:rPr>
        <w:tab/>
      </w:r>
      <w:r w:rsidR="00496694">
        <w:rPr>
          <w:rFonts w:ascii="Times" w:hAnsi="Times"/>
          <w:sz w:val="26"/>
          <w:szCs w:val="26"/>
        </w:rPr>
        <w:t>De Anza is going to get state support for the effort</w:t>
      </w:r>
      <w:r w:rsidR="0046165E">
        <w:rPr>
          <w:rFonts w:ascii="Times" w:hAnsi="Times"/>
          <w:sz w:val="26"/>
          <w:szCs w:val="26"/>
        </w:rPr>
        <w:t xml:space="preserve"> in the future</w:t>
      </w:r>
      <w:r w:rsidR="00496694">
        <w:rPr>
          <w:rFonts w:ascii="Times" w:hAnsi="Times"/>
          <w:sz w:val="26"/>
          <w:szCs w:val="26"/>
        </w:rPr>
        <w:t>.</w:t>
      </w:r>
    </w:p>
    <w:p w:rsidR="00DF1DB6" w:rsidRPr="00DF1DB6" w:rsidRDefault="00DF1DB6" w:rsidP="002E2A2B">
      <w:pPr>
        <w:rPr>
          <w:rFonts w:ascii="Times" w:hAnsi="Times"/>
          <w:sz w:val="26"/>
          <w:szCs w:val="26"/>
        </w:rPr>
      </w:pPr>
    </w:p>
    <w:p w:rsidR="00053900" w:rsidRDefault="002E2A2B" w:rsidP="0046165E">
      <w:pPr>
        <w:rPr>
          <w:rFonts w:ascii="Times" w:hAnsi="Times"/>
          <w:sz w:val="26"/>
          <w:szCs w:val="26"/>
        </w:rPr>
      </w:pPr>
      <w:r>
        <w:rPr>
          <w:rFonts w:ascii="Times" w:hAnsi="Times"/>
          <w:b/>
          <w:sz w:val="26"/>
          <w:szCs w:val="26"/>
        </w:rPr>
        <w:t>V</w:t>
      </w:r>
      <w:r w:rsidR="009F5757">
        <w:rPr>
          <w:rFonts w:ascii="Times" w:hAnsi="Times"/>
          <w:b/>
          <w:sz w:val="26"/>
          <w:szCs w:val="26"/>
        </w:rPr>
        <w:t>II</w:t>
      </w:r>
      <w:r w:rsidR="00302639">
        <w:rPr>
          <w:rFonts w:ascii="Times" w:hAnsi="Times"/>
          <w:b/>
          <w:sz w:val="26"/>
          <w:szCs w:val="26"/>
        </w:rPr>
        <w:t xml:space="preserve">. </w:t>
      </w:r>
      <w:r w:rsidR="00496694">
        <w:rPr>
          <w:rFonts w:ascii="Times" w:hAnsi="Times"/>
          <w:b/>
          <w:sz w:val="26"/>
          <w:szCs w:val="26"/>
        </w:rPr>
        <w:t xml:space="preserve"> </w:t>
      </w:r>
      <w:r w:rsidR="00053900">
        <w:rPr>
          <w:rFonts w:ascii="Times" w:hAnsi="Times"/>
          <w:b/>
          <w:sz w:val="26"/>
          <w:szCs w:val="26"/>
        </w:rPr>
        <w:t xml:space="preserve">Reports: </w:t>
      </w:r>
      <w:r w:rsidR="00053900">
        <w:rPr>
          <w:rFonts w:ascii="Times" w:hAnsi="Times"/>
          <w:sz w:val="26"/>
          <w:szCs w:val="26"/>
        </w:rPr>
        <w:t>Cruz distributed copies of her President’s report</w:t>
      </w:r>
    </w:p>
    <w:p w:rsidR="00053900" w:rsidRDefault="00053900" w:rsidP="0046165E">
      <w:pPr>
        <w:rPr>
          <w:rFonts w:ascii="Times" w:hAnsi="Times"/>
          <w:sz w:val="26"/>
          <w:szCs w:val="26"/>
        </w:rPr>
      </w:pPr>
    </w:p>
    <w:p w:rsidR="00053900" w:rsidRPr="00053900" w:rsidRDefault="00053900" w:rsidP="0046165E">
      <w:pPr>
        <w:rPr>
          <w:rFonts w:ascii="Times" w:hAnsi="Times"/>
          <w:sz w:val="26"/>
          <w:szCs w:val="26"/>
        </w:rPr>
      </w:pPr>
      <w:r w:rsidRPr="00053900">
        <w:rPr>
          <w:rFonts w:ascii="Times" w:hAnsi="Times"/>
          <w:b/>
          <w:sz w:val="26"/>
          <w:szCs w:val="26"/>
        </w:rPr>
        <w:t>VIII.  Meeting Evaluation</w:t>
      </w:r>
      <w:r>
        <w:rPr>
          <w:rFonts w:ascii="Times" w:hAnsi="Times"/>
          <w:b/>
          <w:sz w:val="26"/>
          <w:szCs w:val="26"/>
        </w:rPr>
        <w:t xml:space="preserve">: </w:t>
      </w:r>
      <w:r>
        <w:rPr>
          <w:rFonts w:ascii="Times" w:hAnsi="Times"/>
          <w:sz w:val="26"/>
          <w:szCs w:val="26"/>
        </w:rPr>
        <w:t>After a pregnant pause</w:t>
      </w:r>
      <w:r w:rsidR="009D5752">
        <w:rPr>
          <w:rFonts w:ascii="Times" w:hAnsi="Times"/>
          <w:sz w:val="26"/>
          <w:szCs w:val="26"/>
        </w:rPr>
        <w:t>, the meeting was said to provide a feeling of accomplishment.</w:t>
      </w:r>
    </w:p>
    <w:p w:rsidR="00053900" w:rsidRDefault="00053900" w:rsidP="0046165E">
      <w:pPr>
        <w:rPr>
          <w:rFonts w:ascii="Times" w:hAnsi="Times"/>
          <w:b/>
          <w:sz w:val="26"/>
          <w:szCs w:val="26"/>
        </w:rPr>
      </w:pPr>
    </w:p>
    <w:p w:rsidR="00496694" w:rsidRDefault="009D5752" w:rsidP="0046165E">
      <w:pPr>
        <w:rPr>
          <w:rFonts w:ascii="Times" w:hAnsi="Times"/>
          <w:sz w:val="26"/>
          <w:szCs w:val="26"/>
        </w:rPr>
      </w:pPr>
      <w:r>
        <w:rPr>
          <w:rFonts w:ascii="Times" w:hAnsi="Times"/>
          <w:b/>
          <w:sz w:val="26"/>
          <w:szCs w:val="26"/>
        </w:rPr>
        <w:t xml:space="preserve">IX:  </w:t>
      </w:r>
      <w:r w:rsidR="008E5563">
        <w:rPr>
          <w:rFonts w:ascii="Times" w:hAnsi="Times"/>
          <w:b/>
          <w:sz w:val="26"/>
          <w:szCs w:val="26"/>
        </w:rPr>
        <w:t>Good of the Order and Appreciations:</w:t>
      </w:r>
      <w:r w:rsidR="006F6BD7">
        <w:rPr>
          <w:rFonts w:ascii="Times" w:hAnsi="Times"/>
          <w:b/>
          <w:sz w:val="26"/>
          <w:szCs w:val="26"/>
        </w:rPr>
        <w:t xml:space="preserve">  </w:t>
      </w:r>
      <w:r w:rsidR="00496694">
        <w:rPr>
          <w:rFonts w:ascii="Times" w:hAnsi="Times"/>
          <w:sz w:val="26"/>
          <w:szCs w:val="26"/>
        </w:rPr>
        <w:t xml:space="preserve">-  </w:t>
      </w:r>
      <w:r>
        <w:rPr>
          <w:rFonts w:ascii="Times" w:hAnsi="Times"/>
          <w:sz w:val="26"/>
          <w:szCs w:val="26"/>
        </w:rPr>
        <w:t>Glasman Distributed flyers announcing and promoting a choral music performance Monday, June 13</w:t>
      </w:r>
      <w:r w:rsidRPr="009D5752">
        <w:rPr>
          <w:rFonts w:ascii="Times" w:hAnsi="Times"/>
          <w:sz w:val="26"/>
          <w:szCs w:val="26"/>
          <w:vertAlign w:val="superscript"/>
        </w:rPr>
        <w:t>th</w:t>
      </w:r>
      <w:r>
        <w:rPr>
          <w:rFonts w:ascii="Times" w:hAnsi="Times"/>
          <w:sz w:val="26"/>
          <w:szCs w:val="26"/>
        </w:rPr>
        <w:t>.</w:t>
      </w:r>
    </w:p>
    <w:p w:rsidR="009D5752" w:rsidRPr="00496694" w:rsidRDefault="009D5752" w:rsidP="0046165E">
      <w:pPr>
        <w:rPr>
          <w:rFonts w:ascii="Times" w:hAnsi="Times"/>
          <w:sz w:val="26"/>
          <w:szCs w:val="26"/>
        </w:rPr>
      </w:pPr>
      <w:r>
        <w:rPr>
          <w:rFonts w:ascii="Times" w:hAnsi="Times"/>
          <w:sz w:val="26"/>
          <w:szCs w:val="26"/>
        </w:rPr>
        <w:t>-  Cruz urged everyone to vote in the California election.</w:t>
      </w:r>
      <w:bookmarkStart w:id="0" w:name="_GoBack"/>
      <w:bookmarkEnd w:id="0"/>
    </w:p>
    <w:p w:rsidR="00AA6BDB" w:rsidRDefault="00AA6BDB" w:rsidP="004130B6">
      <w:pPr>
        <w:rPr>
          <w:rFonts w:ascii="Times" w:hAnsi="Times"/>
          <w:sz w:val="26"/>
          <w:szCs w:val="26"/>
        </w:rPr>
      </w:pPr>
    </w:p>
    <w:p w:rsidR="00AA6BDB" w:rsidRPr="004A5534" w:rsidRDefault="00AA6BDB" w:rsidP="00AA6BDB">
      <w:pPr>
        <w:rPr>
          <w:b/>
        </w:rPr>
      </w:pPr>
      <w:r>
        <w:rPr>
          <w:rFonts w:ascii="Times" w:hAnsi="Times"/>
          <w:b/>
          <w:sz w:val="26"/>
          <w:szCs w:val="26"/>
        </w:rPr>
        <w:t>T</w:t>
      </w:r>
      <w:r w:rsidR="00496694">
        <w:rPr>
          <w:rFonts w:ascii="Times" w:hAnsi="Times"/>
          <w:b/>
          <w:sz w:val="26"/>
          <w:szCs w:val="26"/>
        </w:rPr>
        <w:t xml:space="preserve">he meeting was adjourned at </w:t>
      </w:r>
      <w:r w:rsidR="0046165E">
        <w:rPr>
          <w:rFonts w:ascii="Times" w:hAnsi="Times"/>
          <w:b/>
          <w:sz w:val="26"/>
          <w:szCs w:val="26"/>
        </w:rPr>
        <w:t>4:30</w:t>
      </w:r>
      <w:r>
        <w:rPr>
          <w:rFonts w:ascii="Times" w:hAnsi="Times"/>
          <w:b/>
          <w:sz w:val="26"/>
          <w:szCs w:val="26"/>
        </w:rPr>
        <w:t xml:space="preserve"> PM.</w:t>
      </w:r>
      <w:r w:rsidR="00496694">
        <w:rPr>
          <w:rFonts w:ascii="Times" w:hAnsi="Times"/>
          <w:b/>
          <w:sz w:val="26"/>
          <w:szCs w:val="26"/>
        </w:rPr>
        <w:t xml:space="preserve">  </w:t>
      </w:r>
    </w:p>
    <w:p w:rsidR="00AA6BDB" w:rsidRPr="006F6BD7" w:rsidRDefault="00AA6BDB" w:rsidP="004130B6">
      <w:pPr>
        <w:rPr>
          <w:rFonts w:ascii="Times" w:hAnsi="Times"/>
          <w:sz w:val="26"/>
          <w:szCs w:val="26"/>
        </w:rPr>
      </w:pPr>
    </w:p>
    <w:p w:rsidR="005F7A6A" w:rsidRPr="00AA5A2E" w:rsidRDefault="005F7A6A" w:rsidP="003F67FA">
      <w:pPr>
        <w:rPr>
          <w:rFonts w:ascii="Times" w:hAnsi="Times"/>
          <w:b/>
          <w:sz w:val="26"/>
          <w:szCs w:val="26"/>
        </w:rPr>
      </w:pPr>
    </w:p>
    <w:sectPr w:rsidR="005F7A6A" w:rsidRPr="00AA5A2E" w:rsidSect="00DF1DB6">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 w:name="Times">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D23C2A"/>
    <w:multiLevelType w:val="hybridMultilevel"/>
    <w:tmpl w:val="BB182350"/>
    <w:lvl w:ilvl="0" w:tplc="347E3A44">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0BA0D0C"/>
    <w:multiLevelType w:val="hybridMultilevel"/>
    <w:tmpl w:val="445855B0"/>
    <w:lvl w:ilvl="0" w:tplc="31748C7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3BD1DB8"/>
    <w:multiLevelType w:val="hybridMultilevel"/>
    <w:tmpl w:val="E7C88856"/>
    <w:lvl w:ilvl="0" w:tplc="1C0AEE6A">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A922084"/>
    <w:multiLevelType w:val="hybridMultilevel"/>
    <w:tmpl w:val="DADA54F6"/>
    <w:lvl w:ilvl="0" w:tplc="55AAAE2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useFELayout/>
  </w:compat>
  <w:rsids>
    <w:rsidRoot w:val="003F67FA"/>
    <w:rsid w:val="0000154F"/>
    <w:rsid w:val="00001D68"/>
    <w:rsid w:val="00014368"/>
    <w:rsid w:val="000174F0"/>
    <w:rsid w:val="00020DAB"/>
    <w:rsid w:val="00021625"/>
    <w:rsid w:val="0002337E"/>
    <w:rsid w:val="00025599"/>
    <w:rsid w:val="00033114"/>
    <w:rsid w:val="00034858"/>
    <w:rsid w:val="000470CE"/>
    <w:rsid w:val="00047CB9"/>
    <w:rsid w:val="00050A4A"/>
    <w:rsid w:val="00052B0A"/>
    <w:rsid w:val="00053900"/>
    <w:rsid w:val="00054749"/>
    <w:rsid w:val="00056231"/>
    <w:rsid w:val="000605CC"/>
    <w:rsid w:val="0006176A"/>
    <w:rsid w:val="0007131D"/>
    <w:rsid w:val="00071B09"/>
    <w:rsid w:val="00073A99"/>
    <w:rsid w:val="00076A35"/>
    <w:rsid w:val="00084BA1"/>
    <w:rsid w:val="00087174"/>
    <w:rsid w:val="0009355B"/>
    <w:rsid w:val="00093A75"/>
    <w:rsid w:val="000A062C"/>
    <w:rsid w:val="000A2EB7"/>
    <w:rsid w:val="000A48FF"/>
    <w:rsid w:val="000A55B5"/>
    <w:rsid w:val="000A7408"/>
    <w:rsid w:val="000B0635"/>
    <w:rsid w:val="000B316F"/>
    <w:rsid w:val="000B5B95"/>
    <w:rsid w:val="000C3818"/>
    <w:rsid w:val="000C4974"/>
    <w:rsid w:val="000C6435"/>
    <w:rsid w:val="000D4E5F"/>
    <w:rsid w:val="000D6021"/>
    <w:rsid w:val="000D7206"/>
    <w:rsid w:val="000E079E"/>
    <w:rsid w:val="000E1008"/>
    <w:rsid w:val="000E319A"/>
    <w:rsid w:val="000E332B"/>
    <w:rsid w:val="000E3739"/>
    <w:rsid w:val="000E456C"/>
    <w:rsid w:val="000E6046"/>
    <w:rsid w:val="000E7FD4"/>
    <w:rsid w:val="000F0836"/>
    <w:rsid w:val="00102153"/>
    <w:rsid w:val="001022AA"/>
    <w:rsid w:val="001060D7"/>
    <w:rsid w:val="001073AC"/>
    <w:rsid w:val="00107DA6"/>
    <w:rsid w:val="00110CE7"/>
    <w:rsid w:val="00111338"/>
    <w:rsid w:val="00112745"/>
    <w:rsid w:val="00112A9F"/>
    <w:rsid w:val="001146FD"/>
    <w:rsid w:val="0011567A"/>
    <w:rsid w:val="001208CF"/>
    <w:rsid w:val="001209A5"/>
    <w:rsid w:val="0013015F"/>
    <w:rsid w:val="00131EF1"/>
    <w:rsid w:val="001326C8"/>
    <w:rsid w:val="00132B77"/>
    <w:rsid w:val="00134F88"/>
    <w:rsid w:val="001413A0"/>
    <w:rsid w:val="001445CF"/>
    <w:rsid w:val="00144CDD"/>
    <w:rsid w:val="0014666E"/>
    <w:rsid w:val="00150510"/>
    <w:rsid w:val="00152537"/>
    <w:rsid w:val="00155C12"/>
    <w:rsid w:val="00157840"/>
    <w:rsid w:val="001620C3"/>
    <w:rsid w:val="00162672"/>
    <w:rsid w:val="001629BB"/>
    <w:rsid w:val="00165ED2"/>
    <w:rsid w:val="00170F72"/>
    <w:rsid w:val="001813E4"/>
    <w:rsid w:val="0018536D"/>
    <w:rsid w:val="00191194"/>
    <w:rsid w:val="00193422"/>
    <w:rsid w:val="00196580"/>
    <w:rsid w:val="001974F7"/>
    <w:rsid w:val="001A12D4"/>
    <w:rsid w:val="001A2278"/>
    <w:rsid w:val="001A5A48"/>
    <w:rsid w:val="001A5E58"/>
    <w:rsid w:val="001A6CD2"/>
    <w:rsid w:val="001A6EBC"/>
    <w:rsid w:val="001B1430"/>
    <w:rsid w:val="001B18B1"/>
    <w:rsid w:val="001B3225"/>
    <w:rsid w:val="001B68B0"/>
    <w:rsid w:val="001C007B"/>
    <w:rsid w:val="001C2AF6"/>
    <w:rsid w:val="001C32B5"/>
    <w:rsid w:val="001C37F9"/>
    <w:rsid w:val="001C4E61"/>
    <w:rsid w:val="001D0022"/>
    <w:rsid w:val="001D0500"/>
    <w:rsid w:val="001D1704"/>
    <w:rsid w:val="001D25EF"/>
    <w:rsid w:val="001D5685"/>
    <w:rsid w:val="001D6A1C"/>
    <w:rsid w:val="001E291E"/>
    <w:rsid w:val="001E4188"/>
    <w:rsid w:val="001E68A9"/>
    <w:rsid w:val="001E6F46"/>
    <w:rsid w:val="001F2C03"/>
    <w:rsid w:val="002031D8"/>
    <w:rsid w:val="0020660C"/>
    <w:rsid w:val="00207808"/>
    <w:rsid w:val="00212589"/>
    <w:rsid w:val="00213D84"/>
    <w:rsid w:val="002140B1"/>
    <w:rsid w:val="00220847"/>
    <w:rsid w:val="00220B52"/>
    <w:rsid w:val="00225BD8"/>
    <w:rsid w:val="002263E3"/>
    <w:rsid w:val="002268B3"/>
    <w:rsid w:val="0022768C"/>
    <w:rsid w:val="0023234E"/>
    <w:rsid w:val="0023257C"/>
    <w:rsid w:val="0023362C"/>
    <w:rsid w:val="00235D61"/>
    <w:rsid w:val="002414F0"/>
    <w:rsid w:val="00244F30"/>
    <w:rsid w:val="002463D0"/>
    <w:rsid w:val="00246C00"/>
    <w:rsid w:val="00250916"/>
    <w:rsid w:val="00251B05"/>
    <w:rsid w:val="00252AB5"/>
    <w:rsid w:val="00252C39"/>
    <w:rsid w:val="0025327D"/>
    <w:rsid w:val="0025370D"/>
    <w:rsid w:val="00256CB8"/>
    <w:rsid w:val="002644CE"/>
    <w:rsid w:val="00270640"/>
    <w:rsid w:val="00270B86"/>
    <w:rsid w:val="00272306"/>
    <w:rsid w:val="00272358"/>
    <w:rsid w:val="00275E26"/>
    <w:rsid w:val="002777BB"/>
    <w:rsid w:val="00280599"/>
    <w:rsid w:val="00284BB0"/>
    <w:rsid w:val="00284DC9"/>
    <w:rsid w:val="00285A7C"/>
    <w:rsid w:val="002A03AA"/>
    <w:rsid w:val="002A0F1A"/>
    <w:rsid w:val="002A2B68"/>
    <w:rsid w:val="002A5EE5"/>
    <w:rsid w:val="002B115A"/>
    <w:rsid w:val="002B3FE1"/>
    <w:rsid w:val="002B7123"/>
    <w:rsid w:val="002C4410"/>
    <w:rsid w:val="002D3EA9"/>
    <w:rsid w:val="002D6942"/>
    <w:rsid w:val="002E2A2B"/>
    <w:rsid w:val="002E4433"/>
    <w:rsid w:val="002E494C"/>
    <w:rsid w:val="002E49AC"/>
    <w:rsid w:val="002E7838"/>
    <w:rsid w:val="002F110D"/>
    <w:rsid w:val="002F15F2"/>
    <w:rsid w:val="002F2786"/>
    <w:rsid w:val="002F6771"/>
    <w:rsid w:val="002F6A81"/>
    <w:rsid w:val="00302639"/>
    <w:rsid w:val="00303592"/>
    <w:rsid w:val="003071E9"/>
    <w:rsid w:val="0030767E"/>
    <w:rsid w:val="00307CA8"/>
    <w:rsid w:val="00312B9F"/>
    <w:rsid w:val="003137A6"/>
    <w:rsid w:val="00316E98"/>
    <w:rsid w:val="003212A3"/>
    <w:rsid w:val="00322202"/>
    <w:rsid w:val="00323B03"/>
    <w:rsid w:val="00324CFB"/>
    <w:rsid w:val="003267BA"/>
    <w:rsid w:val="003304ED"/>
    <w:rsid w:val="00332BD2"/>
    <w:rsid w:val="003451C2"/>
    <w:rsid w:val="00345793"/>
    <w:rsid w:val="00352B62"/>
    <w:rsid w:val="00354393"/>
    <w:rsid w:val="00356753"/>
    <w:rsid w:val="0036289F"/>
    <w:rsid w:val="00364805"/>
    <w:rsid w:val="00376446"/>
    <w:rsid w:val="00380EF2"/>
    <w:rsid w:val="00385ABC"/>
    <w:rsid w:val="00385BBB"/>
    <w:rsid w:val="00391F7B"/>
    <w:rsid w:val="00392831"/>
    <w:rsid w:val="003970DD"/>
    <w:rsid w:val="003A076F"/>
    <w:rsid w:val="003A1330"/>
    <w:rsid w:val="003A1E1C"/>
    <w:rsid w:val="003A4872"/>
    <w:rsid w:val="003A6A34"/>
    <w:rsid w:val="003B0F46"/>
    <w:rsid w:val="003B3252"/>
    <w:rsid w:val="003B360E"/>
    <w:rsid w:val="003B4E9B"/>
    <w:rsid w:val="003B5FB3"/>
    <w:rsid w:val="003B73A3"/>
    <w:rsid w:val="003C0385"/>
    <w:rsid w:val="003C0555"/>
    <w:rsid w:val="003C3049"/>
    <w:rsid w:val="003C7D52"/>
    <w:rsid w:val="003D53D6"/>
    <w:rsid w:val="003D5E90"/>
    <w:rsid w:val="003D776F"/>
    <w:rsid w:val="003E480D"/>
    <w:rsid w:val="003E570C"/>
    <w:rsid w:val="003F012B"/>
    <w:rsid w:val="003F354A"/>
    <w:rsid w:val="003F512B"/>
    <w:rsid w:val="003F620D"/>
    <w:rsid w:val="003F67FA"/>
    <w:rsid w:val="00401D66"/>
    <w:rsid w:val="00402516"/>
    <w:rsid w:val="0040605B"/>
    <w:rsid w:val="004130B6"/>
    <w:rsid w:val="00421B61"/>
    <w:rsid w:val="00425497"/>
    <w:rsid w:val="00430E60"/>
    <w:rsid w:val="00432229"/>
    <w:rsid w:val="00432346"/>
    <w:rsid w:val="00441EAF"/>
    <w:rsid w:val="00451010"/>
    <w:rsid w:val="004526BC"/>
    <w:rsid w:val="00453AA4"/>
    <w:rsid w:val="00455052"/>
    <w:rsid w:val="00456886"/>
    <w:rsid w:val="00461025"/>
    <w:rsid w:val="0046165E"/>
    <w:rsid w:val="00461D72"/>
    <w:rsid w:val="00462267"/>
    <w:rsid w:val="0047035E"/>
    <w:rsid w:val="004740FA"/>
    <w:rsid w:val="00475171"/>
    <w:rsid w:val="0047726F"/>
    <w:rsid w:val="00487A3E"/>
    <w:rsid w:val="004917E2"/>
    <w:rsid w:val="00494110"/>
    <w:rsid w:val="00494929"/>
    <w:rsid w:val="00496694"/>
    <w:rsid w:val="004A066E"/>
    <w:rsid w:val="004A105E"/>
    <w:rsid w:val="004A1250"/>
    <w:rsid w:val="004A669E"/>
    <w:rsid w:val="004A6EA7"/>
    <w:rsid w:val="004A7271"/>
    <w:rsid w:val="004A742E"/>
    <w:rsid w:val="004B1121"/>
    <w:rsid w:val="004B4D48"/>
    <w:rsid w:val="004C06FD"/>
    <w:rsid w:val="004C2C25"/>
    <w:rsid w:val="004C2D03"/>
    <w:rsid w:val="004C41A7"/>
    <w:rsid w:val="004C593D"/>
    <w:rsid w:val="004D2B66"/>
    <w:rsid w:val="004D2EA0"/>
    <w:rsid w:val="004D75A1"/>
    <w:rsid w:val="004E0343"/>
    <w:rsid w:val="004E1D08"/>
    <w:rsid w:val="004E27B5"/>
    <w:rsid w:val="004E4E1B"/>
    <w:rsid w:val="004F1131"/>
    <w:rsid w:val="004F3697"/>
    <w:rsid w:val="004F4386"/>
    <w:rsid w:val="004F6D25"/>
    <w:rsid w:val="00507107"/>
    <w:rsid w:val="00511D27"/>
    <w:rsid w:val="00513621"/>
    <w:rsid w:val="00513EF1"/>
    <w:rsid w:val="0051567F"/>
    <w:rsid w:val="00517A8D"/>
    <w:rsid w:val="00520531"/>
    <w:rsid w:val="00521D76"/>
    <w:rsid w:val="005252F0"/>
    <w:rsid w:val="005300AD"/>
    <w:rsid w:val="00534938"/>
    <w:rsid w:val="00534BF3"/>
    <w:rsid w:val="005378B9"/>
    <w:rsid w:val="00540842"/>
    <w:rsid w:val="005412F7"/>
    <w:rsid w:val="00543693"/>
    <w:rsid w:val="005468C2"/>
    <w:rsid w:val="00546CBD"/>
    <w:rsid w:val="00547E47"/>
    <w:rsid w:val="00550731"/>
    <w:rsid w:val="00551241"/>
    <w:rsid w:val="005512F2"/>
    <w:rsid w:val="00563856"/>
    <w:rsid w:val="0056772F"/>
    <w:rsid w:val="0057129D"/>
    <w:rsid w:val="00572980"/>
    <w:rsid w:val="0057371B"/>
    <w:rsid w:val="00575FE3"/>
    <w:rsid w:val="00583297"/>
    <w:rsid w:val="00583350"/>
    <w:rsid w:val="00584020"/>
    <w:rsid w:val="00591EB5"/>
    <w:rsid w:val="00594925"/>
    <w:rsid w:val="00595479"/>
    <w:rsid w:val="00595872"/>
    <w:rsid w:val="005976F6"/>
    <w:rsid w:val="005A3A53"/>
    <w:rsid w:val="005A490D"/>
    <w:rsid w:val="005A494A"/>
    <w:rsid w:val="005A6A6A"/>
    <w:rsid w:val="005A7C6A"/>
    <w:rsid w:val="005B12EA"/>
    <w:rsid w:val="005B13F6"/>
    <w:rsid w:val="005B232A"/>
    <w:rsid w:val="005B33CC"/>
    <w:rsid w:val="005C216E"/>
    <w:rsid w:val="005C59E9"/>
    <w:rsid w:val="005C5FD5"/>
    <w:rsid w:val="005D1813"/>
    <w:rsid w:val="005D1FF5"/>
    <w:rsid w:val="005D3B29"/>
    <w:rsid w:val="005D5800"/>
    <w:rsid w:val="005E2CB6"/>
    <w:rsid w:val="005E43CA"/>
    <w:rsid w:val="005E6339"/>
    <w:rsid w:val="005E7E0A"/>
    <w:rsid w:val="005F02F0"/>
    <w:rsid w:val="005F118F"/>
    <w:rsid w:val="005F4A39"/>
    <w:rsid w:val="005F7A6A"/>
    <w:rsid w:val="006002D3"/>
    <w:rsid w:val="00600364"/>
    <w:rsid w:val="00601791"/>
    <w:rsid w:val="00611FF7"/>
    <w:rsid w:val="00613138"/>
    <w:rsid w:val="00614246"/>
    <w:rsid w:val="00620E5E"/>
    <w:rsid w:val="00622D30"/>
    <w:rsid w:val="00625C2E"/>
    <w:rsid w:val="00630A66"/>
    <w:rsid w:val="00630B38"/>
    <w:rsid w:val="00634F08"/>
    <w:rsid w:val="006376DC"/>
    <w:rsid w:val="00641AA4"/>
    <w:rsid w:val="00642C50"/>
    <w:rsid w:val="0064300D"/>
    <w:rsid w:val="0064361B"/>
    <w:rsid w:val="00647A28"/>
    <w:rsid w:val="00650CAC"/>
    <w:rsid w:val="00654A16"/>
    <w:rsid w:val="00656A01"/>
    <w:rsid w:val="00660B18"/>
    <w:rsid w:val="00663556"/>
    <w:rsid w:val="00666D46"/>
    <w:rsid w:val="00667042"/>
    <w:rsid w:val="00667682"/>
    <w:rsid w:val="00667C7C"/>
    <w:rsid w:val="00667D76"/>
    <w:rsid w:val="00670BDC"/>
    <w:rsid w:val="00670D0C"/>
    <w:rsid w:val="006760C1"/>
    <w:rsid w:val="00676C6A"/>
    <w:rsid w:val="00685431"/>
    <w:rsid w:val="00685AC6"/>
    <w:rsid w:val="0069320E"/>
    <w:rsid w:val="0069335F"/>
    <w:rsid w:val="0069363A"/>
    <w:rsid w:val="00697A66"/>
    <w:rsid w:val="006A16F4"/>
    <w:rsid w:val="006A57D7"/>
    <w:rsid w:val="006B7CF2"/>
    <w:rsid w:val="006C03AE"/>
    <w:rsid w:val="006C0C7A"/>
    <w:rsid w:val="006C191A"/>
    <w:rsid w:val="006C3808"/>
    <w:rsid w:val="006C6454"/>
    <w:rsid w:val="006C6CF4"/>
    <w:rsid w:val="006C757E"/>
    <w:rsid w:val="006D25F7"/>
    <w:rsid w:val="006D4B56"/>
    <w:rsid w:val="006D5F56"/>
    <w:rsid w:val="006D67AD"/>
    <w:rsid w:val="006D68F4"/>
    <w:rsid w:val="006E2C5B"/>
    <w:rsid w:val="006E3C8F"/>
    <w:rsid w:val="006E3E99"/>
    <w:rsid w:val="006E7BFD"/>
    <w:rsid w:val="006F3D30"/>
    <w:rsid w:val="006F41F2"/>
    <w:rsid w:val="006F4885"/>
    <w:rsid w:val="006F6BD7"/>
    <w:rsid w:val="007035B6"/>
    <w:rsid w:val="007039B7"/>
    <w:rsid w:val="00713901"/>
    <w:rsid w:val="00713EBE"/>
    <w:rsid w:val="0071456B"/>
    <w:rsid w:val="0071554B"/>
    <w:rsid w:val="00720E63"/>
    <w:rsid w:val="0072200D"/>
    <w:rsid w:val="00722D3B"/>
    <w:rsid w:val="00722EF8"/>
    <w:rsid w:val="007239A6"/>
    <w:rsid w:val="0073362C"/>
    <w:rsid w:val="00744914"/>
    <w:rsid w:val="007535D4"/>
    <w:rsid w:val="00760CCF"/>
    <w:rsid w:val="00761FCC"/>
    <w:rsid w:val="007625E9"/>
    <w:rsid w:val="007628C3"/>
    <w:rsid w:val="007639E8"/>
    <w:rsid w:val="007664B5"/>
    <w:rsid w:val="00770BFC"/>
    <w:rsid w:val="00771B15"/>
    <w:rsid w:val="00771D9E"/>
    <w:rsid w:val="00777CE6"/>
    <w:rsid w:val="007812EC"/>
    <w:rsid w:val="00783E1E"/>
    <w:rsid w:val="00784313"/>
    <w:rsid w:val="00785121"/>
    <w:rsid w:val="007921BB"/>
    <w:rsid w:val="00794AB9"/>
    <w:rsid w:val="00797589"/>
    <w:rsid w:val="007A2BE0"/>
    <w:rsid w:val="007A4D69"/>
    <w:rsid w:val="007A74BC"/>
    <w:rsid w:val="007A754E"/>
    <w:rsid w:val="007B24B8"/>
    <w:rsid w:val="007B2C21"/>
    <w:rsid w:val="007C13D4"/>
    <w:rsid w:val="007C22A4"/>
    <w:rsid w:val="007C32A9"/>
    <w:rsid w:val="007C757C"/>
    <w:rsid w:val="007D1822"/>
    <w:rsid w:val="007D2B42"/>
    <w:rsid w:val="007D2B9A"/>
    <w:rsid w:val="007D5CCD"/>
    <w:rsid w:val="007D6C1F"/>
    <w:rsid w:val="007E6F74"/>
    <w:rsid w:val="007F3BA7"/>
    <w:rsid w:val="007F59E7"/>
    <w:rsid w:val="007F5D5B"/>
    <w:rsid w:val="008010A1"/>
    <w:rsid w:val="0081338A"/>
    <w:rsid w:val="0081587F"/>
    <w:rsid w:val="00816FA1"/>
    <w:rsid w:val="00823FA3"/>
    <w:rsid w:val="00825470"/>
    <w:rsid w:val="00825880"/>
    <w:rsid w:val="008328E0"/>
    <w:rsid w:val="0084350A"/>
    <w:rsid w:val="008437B5"/>
    <w:rsid w:val="008441AC"/>
    <w:rsid w:val="008447D3"/>
    <w:rsid w:val="00851B68"/>
    <w:rsid w:val="00853AE2"/>
    <w:rsid w:val="00862331"/>
    <w:rsid w:val="00863D98"/>
    <w:rsid w:val="0086650D"/>
    <w:rsid w:val="00867950"/>
    <w:rsid w:val="00870DFA"/>
    <w:rsid w:val="008715FB"/>
    <w:rsid w:val="00875103"/>
    <w:rsid w:val="00880925"/>
    <w:rsid w:val="00883203"/>
    <w:rsid w:val="00883C31"/>
    <w:rsid w:val="0088447B"/>
    <w:rsid w:val="008867E1"/>
    <w:rsid w:val="008922C1"/>
    <w:rsid w:val="00894EC4"/>
    <w:rsid w:val="008A142E"/>
    <w:rsid w:val="008B3D47"/>
    <w:rsid w:val="008B6918"/>
    <w:rsid w:val="008B7D73"/>
    <w:rsid w:val="008C1F36"/>
    <w:rsid w:val="008C3EFC"/>
    <w:rsid w:val="008D0D1E"/>
    <w:rsid w:val="008D3088"/>
    <w:rsid w:val="008D4BEE"/>
    <w:rsid w:val="008D7CD9"/>
    <w:rsid w:val="008E3748"/>
    <w:rsid w:val="008E507A"/>
    <w:rsid w:val="008E5563"/>
    <w:rsid w:val="008F10B2"/>
    <w:rsid w:val="008F2012"/>
    <w:rsid w:val="008F5CD3"/>
    <w:rsid w:val="008F700A"/>
    <w:rsid w:val="009012E3"/>
    <w:rsid w:val="00903362"/>
    <w:rsid w:val="0091039D"/>
    <w:rsid w:val="00913E4A"/>
    <w:rsid w:val="0091464A"/>
    <w:rsid w:val="00915E98"/>
    <w:rsid w:val="0091738F"/>
    <w:rsid w:val="00917B07"/>
    <w:rsid w:val="009217FE"/>
    <w:rsid w:val="009227A6"/>
    <w:rsid w:val="00923F65"/>
    <w:rsid w:val="00924234"/>
    <w:rsid w:val="00931BD2"/>
    <w:rsid w:val="00936C7A"/>
    <w:rsid w:val="00937625"/>
    <w:rsid w:val="00942873"/>
    <w:rsid w:val="009429F8"/>
    <w:rsid w:val="00942B94"/>
    <w:rsid w:val="0094596A"/>
    <w:rsid w:val="009463C7"/>
    <w:rsid w:val="00951100"/>
    <w:rsid w:val="00952388"/>
    <w:rsid w:val="009528DE"/>
    <w:rsid w:val="00953BD5"/>
    <w:rsid w:val="00956F7A"/>
    <w:rsid w:val="0096057A"/>
    <w:rsid w:val="00962D23"/>
    <w:rsid w:val="00966B24"/>
    <w:rsid w:val="00967651"/>
    <w:rsid w:val="0097445C"/>
    <w:rsid w:val="009803E5"/>
    <w:rsid w:val="00984B2B"/>
    <w:rsid w:val="00986581"/>
    <w:rsid w:val="00993F8F"/>
    <w:rsid w:val="009A222E"/>
    <w:rsid w:val="009B086F"/>
    <w:rsid w:val="009B13A7"/>
    <w:rsid w:val="009B2026"/>
    <w:rsid w:val="009B21BE"/>
    <w:rsid w:val="009B23BB"/>
    <w:rsid w:val="009B24CD"/>
    <w:rsid w:val="009C2F8E"/>
    <w:rsid w:val="009D4D96"/>
    <w:rsid w:val="009D5032"/>
    <w:rsid w:val="009D5752"/>
    <w:rsid w:val="009E4D70"/>
    <w:rsid w:val="009E63A3"/>
    <w:rsid w:val="009F21FB"/>
    <w:rsid w:val="009F4258"/>
    <w:rsid w:val="009F5757"/>
    <w:rsid w:val="00A02B71"/>
    <w:rsid w:val="00A037E3"/>
    <w:rsid w:val="00A1185E"/>
    <w:rsid w:val="00A133C5"/>
    <w:rsid w:val="00A134B6"/>
    <w:rsid w:val="00A16D69"/>
    <w:rsid w:val="00A16E9A"/>
    <w:rsid w:val="00A17F6D"/>
    <w:rsid w:val="00A23FC2"/>
    <w:rsid w:val="00A3224B"/>
    <w:rsid w:val="00A34D30"/>
    <w:rsid w:val="00A36E42"/>
    <w:rsid w:val="00A40CD8"/>
    <w:rsid w:val="00A4346B"/>
    <w:rsid w:val="00A46AAB"/>
    <w:rsid w:val="00A46E27"/>
    <w:rsid w:val="00A51148"/>
    <w:rsid w:val="00A5146F"/>
    <w:rsid w:val="00A528DC"/>
    <w:rsid w:val="00A5467F"/>
    <w:rsid w:val="00A60AFE"/>
    <w:rsid w:val="00A61B63"/>
    <w:rsid w:val="00A64B26"/>
    <w:rsid w:val="00A658A3"/>
    <w:rsid w:val="00A7578C"/>
    <w:rsid w:val="00A80095"/>
    <w:rsid w:val="00A8118C"/>
    <w:rsid w:val="00A81977"/>
    <w:rsid w:val="00A913D1"/>
    <w:rsid w:val="00A92C0F"/>
    <w:rsid w:val="00AA3F47"/>
    <w:rsid w:val="00AA449A"/>
    <w:rsid w:val="00AA5A2E"/>
    <w:rsid w:val="00AA6150"/>
    <w:rsid w:val="00AA6BDB"/>
    <w:rsid w:val="00AA75D5"/>
    <w:rsid w:val="00AB1A13"/>
    <w:rsid w:val="00AB505C"/>
    <w:rsid w:val="00AC12AB"/>
    <w:rsid w:val="00AC1742"/>
    <w:rsid w:val="00AC1DA2"/>
    <w:rsid w:val="00AC2BC9"/>
    <w:rsid w:val="00AC5C81"/>
    <w:rsid w:val="00AE1D25"/>
    <w:rsid w:val="00AE7288"/>
    <w:rsid w:val="00AF02D8"/>
    <w:rsid w:val="00AF07A5"/>
    <w:rsid w:val="00AF0C3D"/>
    <w:rsid w:val="00AF1B0D"/>
    <w:rsid w:val="00AF2DAA"/>
    <w:rsid w:val="00AF5CBD"/>
    <w:rsid w:val="00B009B4"/>
    <w:rsid w:val="00B02395"/>
    <w:rsid w:val="00B03E8B"/>
    <w:rsid w:val="00B05F27"/>
    <w:rsid w:val="00B06281"/>
    <w:rsid w:val="00B071F0"/>
    <w:rsid w:val="00B07E1A"/>
    <w:rsid w:val="00B12A27"/>
    <w:rsid w:val="00B2257E"/>
    <w:rsid w:val="00B27218"/>
    <w:rsid w:val="00B34102"/>
    <w:rsid w:val="00B34C3D"/>
    <w:rsid w:val="00B34D5B"/>
    <w:rsid w:val="00B36BFC"/>
    <w:rsid w:val="00B40439"/>
    <w:rsid w:val="00B41C65"/>
    <w:rsid w:val="00B46290"/>
    <w:rsid w:val="00B5167F"/>
    <w:rsid w:val="00B52FDC"/>
    <w:rsid w:val="00B53496"/>
    <w:rsid w:val="00B602CC"/>
    <w:rsid w:val="00B61AE8"/>
    <w:rsid w:val="00B626CE"/>
    <w:rsid w:val="00B67540"/>
    <w:rsid w:val="00B67D18"/>
    <w:rsid w:val="00B72420"/>
    <w:rsid w:val="00B726D5"/>
    <w:rsid w:val="00B767DC"/>
    <w:rsid w:val="00B80724"/>
    <w:rsid w:val="00B83A2B"/>
    <w:rsid w:val="00B90591"/>
    <w:rsid w:val="00B9096B"/>
    <w:rsid w:val="00B95A98"/>
    <w:rsid w:val="00B96179"/>
    <w:rsid w:val="00B962BE"/>
    <w:rsid w:val="00B97600"/>
    <w:rsid w:val="00BA592E"/>
    <w:rsid w:val="00BB40B1"/>
    <w:rsid w:val="00BB41E1"/>
    <w:rsid w:val="00BC5760"/>
    <w:rsid w:val="00BD35B2"/>
    <w:rsid w:val="00BD7CD7"/>
    <w:rsid w:val="00BE02A9"/>
    <w:rsid w:val="00BE1506"/>
    <w:rsid w:val="00BE41B7"/>
    <w:rsid w:val="00BE5589"/>
    <w:rsid w:val="00BE5F53"/>
    <w:rsid w:val="00BE7374"/>
    <w:rsid w:val="00BE7D92"/>
    <w:rsid w:val="00BF4981"/>
    <w:rsid w:val="00BF72EE"/>
    <w:rsid w:val="00C05C12"/>
    <w:rsid w:val="00C0713A"/>
    <w:rsid w:val="00C07531"/>
    <w:rsid w:val="00C1031B"/>
    <w:rsid w:val="00C11377"/>
    <w:rsid w:val="00C11407"/>
    <w:rsid w:val="00C165AF"/>
    <w:rsid w:val="00C1721F"/>
    <w:rsid w:val="00C2458D"/>
    <w:rsid w:val="00C3585B"/>
    <w:rsid w:val="00C36ED6"/>
    <w:rsid w:val="00C377F4"/>
    <w:rsid w:val="00C40383"/>
    <w:rsid w:val="00C40BC2"/>
    <w:rsid w:val="00C41F19"/>
    <w:rsid w:val="00C54362"/>
    <w:rsid w:val="00C54671"/>
    <w:rsid w:val="00C61A72"/>
    <w:rsid w:val="00C624F5"/>
    <w:rsid w:val="00C62F1D"/>
    <w:rsid w:val="00C63EC7"/>
    <w:rsid w:val="00C6587B"/>
    <w:rsid w:val="00C658AB"/>
    <w:rsid w:val="00C73C92"/>
    <w:rsid w:val="00C7736B"/>
    <w:rsid w:val="00C86D85"/>
    <w:rsid w:val="00CA329D"/>
    <w:rsid w:val="00CA7A5A"/>
    <w:rsid w:val="00CB08D2"/>
    <w:rsid w:val="00CB144D"/>
    <w:rsid w:val="00CB58D9"/>
    <w:rsid w:val="00CD086E"/>
    <w:rsid w:val="00CD30DB"/>
    <w:rsid w:val="00CD61E6"/>
    <w:rsid w:val="00CD7F1C"/>
    <w:rsid w:val="00CE20E4"/>
    <w:rsid w:val="00CE2CC1"/>
    <w:rsid w:val="00CE36FB"/>
    <w:rsid w:val="00CF23AB"/>
    <w:rsid w:val="00D03B93"/>
    <w:rsid w:val="00D12A59"/>
    <w:rsid w:val="00D132B6"/>
    <w:rsid w:val="00D16427"/>
    <w:rsid w:val="00D17272"/>
    <w:rsid w:val="00D25DEE"/>
    <w:rsid w:val="00D26DB9"/>
    <w:rsid w:val="00D3309C"/>
    <w:rsid w:val="00D36EE6"/>
    <w:rsid w:val="00D40941"/>
    <w:rsid w:val="00D40ACA"/>
    <w:rsid w:val="00D42B84"/>
    <w:rsid w:val="00D44CDE"/>
    <w:rsid w:val="00D51285"/>
    <w:rsid w:val="00D5763D"/>
    <w:rsid w:val="00D652D5"/>
    <w:rsid w:val="00D67190"/>
    <w:rsid w:val="00D706BE"/>
    <w:rsid w:val="00D718CA"/>
    <w:rsid w:val="00D71E8D"/>
    <w:rsid w:val="00D72814"/>
    <w:rsid w:val="00D73142"/>
    <w:rsid w:val="00D73214"/>
    <w:rsid w:val="00D7436B"/>
    <w:rsid w:val="00D77A7E"/>
    <w:rsid w:val="00D80189"/>
    <w:rsid w:val="00D80499"/>
    <w:rsid w:val="00D82523"/>
    <w:rsid w:val="00D82711"/>
    <w:rsid w:val="00D82F00"/>
    <w:rsid w:val="00D83BBA"/>
    <w:rsid w:val="00D9137F"/>
    <w:rsid w:val="00D91747"/>
    <w:rsid w:val="00D942D3"/>
    <w:rsid w:val="00D97CC9"/>
    <w:rsid w:val="00DA0A95"/>
    <w:rsid w:val="00DA23F2"/>
    <w:rsid w:val="00DA625D"/>
    <w:rsid w:val="00DA6E73"/>
    <w:rsid w:val="00DB371E"/>
    <w:rsid w:val="00DB6899"/>
    <w:rsid w:val="00DC25B0"/>
    <w:rsid w:val="00DD2B18"/>
    <w:rsid w:val="00DD2CBB"/>
    <w:rsid w:val="00DD6D99"/>
    <w:rsid w:val="00DD7453"/>
    <w:rsid w:val="00DE056D"/>
    <w:rsid w:val="00DE1804"/>
    <w:rsid w:val="00DE5B58"/>
    <w:rsid w:val="00DE5C6C"/>
    <w:rsid w:val="00DE666B"/>
    <w:rsid w:val="00DE71C6"/>
    <w:rsid w:val="00DF1DB6"/>
    <w:rsid w:val="00DF2A19"/>
    <w:rsid w:val="00E0082A"/>
    <w:rsid w:val="00E04890"/>
    <w:rsid w:val="00E056A5"/>
    <w:rsid w:val="00E05708"/>
    <w:rsid w:val="00E13026"/>
    <w:rsid w:val="00E165DF"/>
    <w:rsid w:val="00E34F89"/>
    <w:rsid w:val="00E350F0"/>
    <w:rsid w:val="00E37AF9"/>
    <w:rsid w:val="00E37F9A"/>
    <w:rsid w:val="00E450A1"/>
    <w:rsid w:val="00E45366"/>
    <w:rsid w:val="00E45450"/>
    <w:rsid w:val="00E46DA3"/>
    <w:rsid w:val="00E606B5"/>
    <w:rsid w:val="00E62384"/>
    <w:rsid w:val="00E6445B"/>
    <w:rsid w:val="00E6462F"/>
    <w:rsid w:val="00E64681"/>
    <w:rsid w:val="00E65547"/>
    <w:rsid w:val="00E73553"/>
    <w:rsid w:val="00E85A89"/>
    <w:rsid w:val="00E863F5"/>
    <w:rsid w:val="00E878D5"/>
    <w:rsid w:val="00E90804"/>
    <w:rsid w:val="00E9529B"/>
    <w:rsid w:val="00EA0420"/>
    <w:rsid w:val="00EA3C86"/>
    <w:rsid w:val="00EA4474"/>
    <w:rsid w:val="00EA7CEB"/>
    <w:rsid w:val="00EB2634"/>
    <w:rsid w:val="00EB2843"/>
    <w:rsid w:val="00EB7665"/>
    <w:rsid w:val="00EC154A"/>
    <w:rsid w:val="00EC5BAB"/>
    <w:rsid w:val="00ED29A9"/>
    <w:rsid w:val="00ED2B6C"/>
    <w:rsid w:val="00ED3074"/>
    <w:rsid w:val="00ED43CC"/>
    <w:rsid w:val="00ED56CB"/>
    <w:rsid w:val="00EE07A9"/>
    <w:rsid w:val="00EE2F60"/>
    <w:rsid w:val="00EE323C"/>
    <w:rsid w:val="00EE3704"/>
    <w:rsid w:val="00EE3AB6"/>
    <w:rsid w:val="00EE6C93"/>
    <w:rsid w:val="00EF0001"/>
    <w:rsid w:val="00EF059B"/>
    <w:rsid w:val="00EF1741"/>
    <w:rsid w:val="00EF183D"/>
    <w:rsid w:val="00EF2730"/>
    <w:rsid w:val="00EF3E79"/>
    <w:rsid w:val="00F02003"/>
    <w:rsid w:val="00F0576F"/>
    <w:rsid w:val="00F07BF8"/>
    <w:rsid w:val="00F12482"/>
    <w:rsid w:val="00F12D6F"/>
    <w:rsid w:val="00F12F8E"/>
    <w:rsid w:val="00F1586E"/>
    <w:rsid w:val="00F16463"/>
    <w:rsid w:val="00F17494"/>
    <w:rsid w:val="00F20DA2"/>
    <w:rsid w:val="00F236B9"/>
    <w:rsid w:val="00F26D75"/>
    <w:rsid w:val="00F306B3"/>
    <w:rsid w:val="00F31A5A"/>
    <w:rsid w:val="00F33821"/>
    <w:rsid w:val="00F3788C"/>
    <w:rsid w:val="00F4440E"/>
    <w:rsid w:val="00F44DBA"/>
    <w:rsid w:val="00F45CF7"/>
    <w:rsid w:val="00F47F52"/>
    <w:rsid w:val="00F5012F"/>
    <w:rsid w:val="00F50A08"/>
    <w:rsid w:val="00F52C9E"/>
    <w:rsid w:val="00F53CB7"/>
    <w:rsid w:val="00F544FC"/>
    <w:rsid w:val="00F5495C"/>
    <w:rsid w:val="00F6189C"/>
    <w:rsid w:val="00F7165F"/>
    <w:rsid w:val="00F7245C"/>
    <w:rsid w:val="00F75DFE"/>
    <w:rsid w:val="00F76A26"/>
    <w:rsid w:val="00F76D8D"/>
    <w:rsid w:val="00F822C9"/>
    <w:rsid w:val="00F8276B"/>
    <w:rsid w:val="00F93053"/>
    <w:rsid w:val="00F93F41"/>
    <w:rsid w:val="00F945F7"/>
    <w:rsid w:val="00F95306"/>
    <w:rsid w:val="00F95BEB"/>
    <w:rsid w:val="00FA1735"/>
    <w:rsid w:val="00FA343F"/>
    <w:rsid w:val="00FA6A26"/>
    <w:rsid w:val="00FA6C7F"/>
    <w:rsid w:val="00FB0F30"/>
    <w:rsid w:val="00FB2053"/>
    <w:rsid w:val="00FB3D04"/>
    <w:rsid w:val="00FC0296"/>
    <w:rsid w:val="00FC1605"/>
    <w:rsid w:val="00FC4139"/>
    <w:rsid w:val="00FC50C9"/>
    <w:rsid w:val="00FD2A30"/>
    <w:rsid w:val="00FD5F71"/>
    <w:rsid w:val="00FE0CAB"/>
    <w:rsid w:val="00FE14D5"/>
    <w:rsid w:val="00FE2EDF"/>
    <w:rsid w:val="00FE5C80"/>
    <w:rsid w:val="00FE611F"/>
    <w:rsid w:val="00FF0371"/>
    <w:rsid w:val="00FF1B55"/>
    <w:rsid w:val="00FF6EFE"/>
  </w:rsids>
  <m:mathPr>
    <m:mathFont m:val="@ＭＳ ゴシック"/>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56A5"/>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3F67FA"/>
    <w:pPr>
      <w:ind w:left="720"/>
      <w:contextualSpacing/>
    </w:pPr>
  </w:style>
  <w:style w:type="character" w:styleId="Hyperlink">
    <w:name w:val="Hyperlink"/>
    <w:basedOn w:val="DefaultParagraphFont"/>
    <w:uiPriority w:val="99"/>
    <w:unhideWhenUsed/>
    <w:rsid w:val="009B2026"/>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67FA"/>
    <w:pPr>
      <w:ind w:left="720"/>
      <w:contextualSpacing/>
    </w:pPr>
  </w:style>
  <w:style w:type="character" w:styleId="Hyperlink">
    <w:name w:val="Hyperlink"/>
    <w:basedOn w:val="DefaultParagraphFont"/>
    <w:uiPriority w:val="99"/>
    <w:unhideWhenUsed/>
    <w:rsid w:val="009B2026"/>
    <w:rPr>
      <w:color w:val="0000FF" w:themeColor="hyperlink"/>
      <w:u w:val="singl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7" Type="http://schemas.microsoft.com/office/2007/relationships/stylesWithEffects" Target="stylesWithEffects.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811</Words>
  <Characters>4627</Characters>
  <Application>Microsoft Macintosh Word</Application>
  <DocSecurity>0</DocSecurity>
  <Lines>38</Lines>
  <Paragraphs>9</Paragraphs>
  <ScaleCrop>false</ScaleCrop>
  <Company>De Anza College</Company>
  <LinksUpToDate>false</LinksUpToDate>
  <CharactersWithSpaces>5682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Setziol</dc:creator>
  <cp:keywords/>
  <cp:lastModifiedBy>Academic Senate</cp:lastModifiedBy>
  <cp:revision>3</cp:revision>
  <cp:lastPrinted>2016-06-08T21:02:00Z</cp:lastPrinted>
  <dcterms:created xsi:type="dcterms:W3CDTF">2016-06-08T21:02:00Z</dcterms:created>
  <dcterms:modified xsi:type="dcterms:W3CDTF">2016-06-15T14:00:00Z</dcterms:modified>
</cp:coreProperties>
</file>