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18CA5" w14:textId="47599E38" w:rsidR="0073414C" w:rsidRDefault="009214AD" w:rsidP="007F4B8D">
      <w:pPr>
        <w:jc w:val="center"/>
      </w:pPr>
      <w:bookmarkStart w:id="0" w:name="_GoBack"/>
      <w:bookmarkEnd w:id="0"/>
      <w:r>
        <w:t>MEMORANDUM</w:t>
      </w:r>
    </w:p>
    <w:p w14:paraId="704D7D31" w14:textId="77777777" w:rsidR="009214AD" w:rsidRDefault="009214AD"/>
    <w:p w14:paraId="67C8A62D" w14:textId="3B12E0EB" w:rsidR="009214AD" w:rsidRDefault="007F4B8D">
      <w:r>
        <w:t xml:space="preserve">TO:  </w:t>
      </w:r>
      <w:r>
        <w:tab/>
      </w:r>
      <w:r>
        <w:tab/>
      </w:r>
      <w:r w:rsidR="00AF4D06">
        <w:t xml:space="preserve">De Anza </w:t>
      </w:r>
      <w:r>
        <w:t xml:space="preserve">College </w:t>
      </w:r>
      <w:r w:rsidR="00AF4D06">
        <w:t>Academic</w:t>
      </w:r>
      <w:r w:rsidR="009214AD">
        <w:t xml:space="preserve"> Senate</w:t>
      </w:r>
    </w:p>
    <w:p w14:paraId="179C0369" w14:textId="77777777" w:rsidR="009214AD" w:rsidRDefault="009214AD"/>
    <w:p w14:paraId="573B9EAC" w14:textId="49913A64" w:rsidR="009214AD" w:rsidRDefault="009214AD" w:rsidP="000E7982">
      <w:pPr>
        <w:ind w:left="1440" w:hanging="1440"/>
      </w:pPr>
      <w:r>
        <w:t xml:space="preserve">FROM:  </w:t>
      </w:r>
      <w:r w:rsidR="007F4B8D">
        <w:tab/>
      </w:r>
      <w:proofErr w:type="spellStart"/>
      <w:r w:rsidR="000E7982">
        <w:t>Edmundo</w:t>
      </w:r>
      <w:proofErr w:type="spellEnd"/>
      <w:r w:rsidR="000E7982">
        <w:t xml:space="preserve"> Norte, Dean</w:t>
      </w:r>
      <w:r w:rsidR="007F4B8D">
        <w:t xml:space="preserve"> </w:t>
      </w:r>
      <w:r w:rsidR="000E7982">
        <w:t xml:space="preserve">                                                                                         </w:t>
      </w:r>
      <w:r w:rsidR="007F4B8D">
        <w:t>Intercultural and International Studies Division</w:t>
      </w:r>
    </w:p>
    <w:p w14:paraId="254309EC" w14:textId="77777777" w:rsidR="009214AD" w:rsidRDefault="009214AD"/>
    <w:p w14:paraId="17E0699F" w14:textId="5616A64B" w:rsidR="009214AD" w:rsidRDefault="009214AD">
      <w:r>
        <w:t xml:space="preserve">DATE:  </w:t>
      </w:r>
      <w:r w:rsidR="007F4B8D">
        <w:tab/>
      </w:r>
      <w:r w:rsidR="007F4B8D">
        <w:tab/>
      </w:r>
      <w:r w:rsidR="00CA1EF1">
        <w:t>April 13, 2020</w:t>
      </w:r>
    </w:p>
    <w:p w14:paraId="1740A5CC" w14:textId="77777777" w:rsidR="009214AD" w:rsidRDefault="009214AD"/>
    <w:p w14:paraId="26253CF5" w14:textId="6A62AD39" w:rsidR="009214AD" w:rsidRDefault="00AF4D06">
      <w:r>
        <w:t xml:space="preserve">SUBJECT:  </w:t>
      </w:r>
      <w:r w:rsidR="007F4B8D">
        <w:tab/>
      </w:r>
      <w:r w:rsidR="007F4B8D" w:rsidRPr="007F4B8D">
        <w:rPr>
          <w:u w:val="single"/>
        </w:rPr>
        <w:t>Request for A</w:t>
      </w:r>
      <w:r w:rsidR="009214AD" w:rsidRPr="007F4B8D">
        <w:rPr>
          <w:u w:val="single"/>
        </w:rPr>
        <w:t xml:space="preserve">pproval </w:t>
      </w:r>
      <w:r w:rsidR="007F4B8D" w:rsidRPr="007F4B8D">
        <w:rPr>
          <w:u w:val="single"/>
        </w:rPr>
        <w:t xml:space="preserve">of </w:t>
      </w:r>
      <w:r w:rsidR="00CA1EF1">
        <w:rPr>
          <w:u w:val="single"/>
        </w:rPr>
        <w:t>ASAM</w:t>
      </w:r>
      <w:r w:rsidR="009214AD" w:rsidRPr="007F4B8D">
        <w:rPr>
          <w:u w:val="single"/>
        </w:rPr>
        <w:t xml:space="preserve"> </w:t>
      </w:r>
      <w:r w:rsidR="007F4B8D" w:rsidRPr="007F4B8D">
        <w:rPr>
          <w:u w:val="single"/>
        </w:rPr>
        <w:t>Courses to Fulf</w:t>
      </w:r>
      <w:r w:rsidR="009214AD" w:rsidRPr="007F4B8D">
        <w:rPr>
          <w:u w:val="single"/>
        </w:rPr>
        <w:t xml:space="preserve">ill </w:t>
      </w:r>
      <w:r w:rsidR="007F4B8D" w:rsidRPr="007F4B8D">
        <w:rPr>
          <w:u w:val="single"/>
        </w:rPr>
        <w:t>DAC</w:t>
      </w:r>
      <w:r w:rsidR="009214AD" w:rsidRPr="007F4B8D">
        <w:rPr>
          <w:u w:val="single"/>
        </w:rPr>
        <w:t xml:space="preserve"> </w:t>
      </w:r>
      <w:r w:rsidR="007F4B8D" w:rsidRPr="007F4B8D">
        <w:rPr>
          <w:u w:val="single"/>
        </w:rPr>
        <w:t>“</w:t>
      </w:r>
      <w:r w:rsidR="009214AD" w:rsidRPr="007F4B8D">
        <w:rPr>
          <w:u w:val="single"/>
        </w:rPr>
        <w:t xml:space="preserve">ICS </w:t>
      </w:r>
      <w:r w:rsidR="007F4B8D" w:rsidRPr="007F4B8D">
        <w:rPr>
          <w:u w:val="single"/>
        </w:rPr>
        <w:t>R</w:t>
      </w:r>
      <w:r w:rsidR="009214AD" w:rsidRPr="007F4B8D">
        <w:rPr>
          <w:u w:val="single"/>
        </w:rPr>
        <w:t>equirement</w:t>
      </w:r>
      <w:r w:rsidR="007F4B8D" w:rsidRPr="007F4B8D">
        <w:rPr>
          <w:u w:val="single"/>
        </w:rPr>
        <w:t>”</w:t>
      </w:r>
    </w:p>
    <w:p w14:paraId="07A44F5B" w14:textId="77777777" w:rsidR="009214AD" w:rsidRDefault="009214AD"/>
    <w:p w14:paraId="457E611B" w14:textId="77777777" w:rsidR="008679BE" w:rsidRDefault="008679BE"/>
    <w:p w14:paraId="45851DEA" w14:textId="52CE0ABA" w:rsidR="009214AD" w:rsidRDefault="00C80281">
      <w:r>
        <w:t>Dear Colleagues,</w:t>
      </w:r>
    </w:p>
    <w:p w14:paraId="350106E5" w14:textId="77777777" w:rsidR="00CA1EF1" w:rsidRDefault="00CA1EF1" w:rsidP="002C02BA"/>
    <w:p w14:paraId="5AF9EBC2" w14:textId="0B1F1637" w:rsidR="001876E2" w:rsidRPr="001876E2" w:rsidRDefault="001876E2" w:rsidP="002C02BA">
      <w:pPr>
        <w:rPr>
          <w:b/>
        </w:rPr>
      </w:pPr>
      <w:r w:rsidRPr="001876E2">
        <w:rPr>
          <w:b/>
        </w:rPr>
        <w:t>New ASAM Course Code</w:t>
      </w:r>
    </w:p>
    <w:p w14:paraId="0CD01757" w14:textId="77777777" w:rsidR="00B8795D" w:rsidRDefault="00CA1EF1" w:rsidP="002C02BA">
      <w:r>
        <w:t xml:space="preserve">Intercultural Studies is broadening its course offerings in Asian American </w:t>
      </w:r>
      <w:r w:rsidR="00995D68">
        <w:t xml:space="preserve">Studies </w:t>
      </w:r>
      <w:r>
        <w:t xml:space="preserve">with five new courses and a new certificate starting in </w:t>
      </w:r>
      <w:proofErr w:type="gramStart"/>
      <w:r>
        <w:t>Fall</w:t>
      </w:r>
      <w:proofErr w:type="gramEnd"/>
      <w:r>
        <w:t xml:space="preserve"> 202</w:t>
      </w:r>
      <w:r w:rsidR="008679BE">
        <w:t>0</w:t>
      </w:r>
      <w:r>
        <w:t xml:space="preserve">. </w:t>
      </w:r>
      <w:r w:rsidR="008679BE">
        <w:t>The approval of t</w:t>
      </w:r>
      <w:r>
        <w:t>hese new courses</w:t>
      </w:r>
      <w:r w:rsidR="008679BE">
        <w:t xml:space="preserve"> required the creation of a new course code</w:t>
      </w:r>
      <w:r w:rsidR="001876E2">
        <w:t xml:space="preserve">—ASAM—by the Curriculum Office </w:t>
      </w:r>
      <w:r w:rsidR="008679BE">
        <w:t xml:space="preserve">since there were no more available numbers with the existing ICS course code. </w:t>
      </w:r>
    </w:p>
    <w:p w14:paraId="1FC064B3" w14:textId="77777777" w:rsidR="00B8795D" w:rsidRDefault="00B8795D" w:rsidP="002C02BA"/>
    <w:p w14:paraId="7D18BF91" w14:textId="261C1E3A" w:rsidR="00341C44" w:rsidRDefault="001876E2" w:rsidP="002C02BA">
      <w:r>
        <w:t xml:space="preserve">The new course code, ASAM, reflects the newly named department: </w:t>
      </w:r>
      <w:r w:rsidRPr="00B8795D">
        <w:rPr>
          <w:i/>
        </w:rPr>
        <w:t>Asian American and Asian Studies</w:t>
      </w:r>
      <w:r>
        <w:t>. ASAM combines what were previously recognized as Asian American Studies courses and Asian Studies course</w:t>
      </w:r>
      <w:r w:rsidR="00B8795D">
        <w:t>s</w:t>
      </w:r>
      <w:r>
        <w:t>.</w:t>
      </w:r>
    </w:p>
    <w:p w14:paraId="1A7A8DB3" w14:textId="77777777" w:rsidR="00341C44" w:rsidRDefault="00341C44" w:rsidP="002C02BA"/>
    <w:p w14:paraId="03764383" w14:textId="77777777" w:rsidR="00341C44" w:rsidRPr="00341C44" w:rsidRDefault="00341C44" w:rsidP="002C02BA">
      <w:pPr>
        <w:rPr>
          <w:b/>
        </w:rPr>
      </w:pPr>
      <w:r w:rsidRPr="00341C44">
        <w:rPr>
          <w:b/>
        </w:rPr>
        <w:t>Asian American Studies</w:t>
      </w:r>
    </w:p>
    <w:p w14:paraId="64D9E4FD" w14:textId="4169D485" w:rsidR="00992B14" w:rsidRDefault="00DD3F74" w:rsidP="00992B14">
      <w:r>
        <w:t>F</w:t>
      </w:r>
      <w:r w:rsidR="008679BE">
        <w:t>ive new courses along with all previously existing courses within the field of Asi</w:t>
      </w:r>
      <w:r w:rsidR="00992B14">
        <w:t>an American Studies</w:t>
      </w:r>
      <w:r>
        <w:t xml:space="preserve"> that </w:t>
      </w:r>
      <w:r w:rsidR="00995D68">
        <w:t>w</w:t>
      </w:r>
      <w:r w:rsidR="00003200">
        <w:t>ere</w:t>
      </w:r>
      <w:r w:rsidR="00995D68">
        <w:t xml:space="preserve"> denoted as ICS </w:t>
      </w:r>
      <w:r w:rsidR="008679BE">
        <w:t xml:space="preserve">will </w:t>
      </w:r>
      <w:r>
        <w:t xml:space="preserve">now </w:t>
      </w:r>
      <w:r w:rsidR="008679BE">
        <w:t>be assigned the new course code ASAM</w:t>
      </w:r>
      <w:r w:rsidR="00995D68">
        <w:t xml:space="preserve">. </w:t>
      </w:r>
      <w:r w:rsidR="00992B14">
        <w:t>The new certificate is titled: Certificate of Achievement in Asian American Studies.</w:t>
      </w:r>
    </w:p>
    <w:p w14:paraId="10A129DB" w14:textId="77777777" w:rsidR="00003200" w:rsidRDefault="00003200" w:rsidP="002C02BA"/>
    <w:p w14:paraId="6B89EB3E" w14:textId="34973E13" w:rsidR="00341C44" w:rsidRPr="00341C44" w:rsidRDefault="00341C44" w:rsidP="002C02BA">
      <w:pPr>
        <w:rPr>
          <w:b/>
        </w:rPr>
      </w:pPr>
      <w:r w:rsidRPr="00341C44">
        <w:rPr>
          <w:b/>
        </w:rPr>
        <w:t>Asian Studies/International Studies</w:t>
      </w:r>
    </w:p>
    <w:p w14:paraId="31D425CE" w14:textId="6B2DB127" w:rsidR="00992B14" w:rsidRDefault="00995D68" w:rsidP="002C02BA">
      <w:r>
        <w:t>In addition, all courses that were previously in the field of Asian Studies</w:t>
      </w:r>
      <w:r w:rsidR="00DD3F74">
        <w:t xml:space="preserve"> that </w:t>
      </w:r>
      <w:r w:rsidR="00992B14">
        <w:t>were</w:t>
      </w:r>
      <w:r>
        <w:t xml:space="preserve"> denoted as INTL</w:t>
      </w:r>
      <w:r w:rsidR="00992B14">
        <w:t>,</w:t>
      </w:r>
      <w:r>
        <w:t xml:space="preserve"> will also be included in the new</w:t>
      </w:r>
      <w:r w:rsidR="00003200">
        <w:t xml:space="preserve"> </w:t>
      </w:r>
      <w:r w:rsidR="00992B14">
        <w:t>ASAM course code.</w:t>
      </w:r>
    </w:p>
    <w:p w14:paraId="1B428CA4" w14:textId="631A339C" w:rsidR="00992B14" w:rsidRDefault="00992B14" w:rsidP="002C02BA"/>
    <w:p w14:paraId="6BEDE3A9" w14:textId="6B33EACC" w:rsidR="001D750D" w:rsidRPr="001D750D" w:rsidRDefault="001D750D" w:rsidP="002C02BA">
      <w:pPr>
        <w:rPr>
          <w:b/>
        </w:rPr>
      </w:pPr>
      <w:r w:rsidRPr="001D750D">
        <w:rPr>
          <w:b/>
        </w:rPr>
        <w:t>Requests to Academic Senate</w:t>
      </w:r>
    </w:p>
    <w:p w14:paraId="2B0107F8" w14:textId="2EFCB0F1" w:rsidR="008679BE" w:rsidRDefault="00DD3F74" w:rsidP="002C02BA">
      <w:r>
        <w:t>The Asian American and Asian Studies department i</w:t>
      </w:r>
      <w:r w:rsidR="00992B14">
        <w:t>s making three re</w:t>
      </w:r>
      <w:r w:rsidR="008679BE">
        <w:t xml:space="preserve">quests </w:t>
      </w:r>
      <w:r w:rsidR="00992B14">
        <w:t>as prompted by these changes:</w:t>
      </w:r>
    </w:p>
    <w:p w14:paraId="2D12C084" w14:textId="77777777" w:rsidR="006C54DA" w:rsidRDefault="006C54DA" w:rsidP="002C02BA"/>
    <w:p w14:paraId="429415C0" w14:textId="16692887" w:rsidR="00EB14D6" w:rsidRDefault="008B408B" w:rsidP="006006A6">
      <w:pPr>
        <w:pStyle w:val="ListParagraph"/>
        <w:numPr>
          <w:ilvl w:val="0"/>
          <w:numId w:val="2"/>
        </w:numPr>
      </w:pPr>
      <w:r>
        <w:rPr>
          <w:b/>
        </w:rPr>
        <w:t>Former</w:t>
      </w:r>
      <w:r w:rsidR="00EB14D6" w:rsidRPr="00EB14D6">
        <w:rPr>
          <w:b/>
        </w:rPr>
        <w:t xml:space="preserve"> ICS Classes</w:t>
      </w:r>
      <w:r w:rsidR="00EB14D6">
        <w:t xml:space="preserve">: </w:t>
      </w:r>
      <w:r w:rsidR="006C54DA">
        <w:t xml:space="preserve">The </w:t>
      </w:r>
      <w:r w:rsidR="008679BE">
        <w:t xml:space="preserve">Asian American and Asian Studies department requests </w:t>
      </w:r>
      <w:r w:rsidR="006C54DA">
        <w:t xml:space="preserve">the Academic Senate give formal endorsement </w:t>
      </w:r>
      <w:r w:rsidR="006006A6">
        <w:t xml:space="preserve">and approval </w:t>
      </w:r>
      <w:r w:rsidR="006C54DA">
        <w:t xml:space="preserve">of </w:t>
      </w:r>
      <w:r w:rsidR="008679BE">
        <w:t xml:space="preserve">the following list of </w:t>
      </w:r>
      <w:r w:rsidR="008679BE" w:rsidRPr="009E69A1">
        <w:rPr>
          <w:u w:val="single"/>
        </w:rPr>
        <w:t xml:space="preserve">previously existing </w:t>
      </w:r>
      <w:r w:rsidR="006C54DA" w:rsidRPr="009E69A1">
        <w:rPr>
          <w:u w:val="single"/>
        </w:rPr>
        <w:t xml:space="preserve">ICS </w:t>
      </w:r>
      <w:r w:rsidR="008679BE" w:rsidRPr="009E69A1">
        <w:rPr>
          <w:u w:val="single"/>
        </w:rPr>
        <w:t>course</w:t>
      </w:r>
      <w:r w:rsidR="006C54DA" w:rsidRPr="009E69A1">
        <w:rPr>
          <w:u w:val="single"/>
        </w:rPr>
        <w:t>s</w:t>
      </w:r>
      <w:r w:rsidR="006C54DA">
        <w:t xml:space="preserve"> to count toward De Anza College’s ICS requirement. </w:t>
      </w:r>
    </w:p>
    <w:p w14:paraId="1E1B8C69" w14:textId="77777777" w:rsidR="00EB14D6" w:rsidRDefault="00EB14D6" w:rsidP="00EB14D6">
      <w:pPr>
        <w:ind w:left="360"/>
        <w:rPr>
          <w:b/>
          <w:i/>
        </w:rPr>
      </w:pPr>
    </w:p>
    <w:p w14:paraId="163E4842" w14:textId="6E21B4A2" w:rsidR="009816F4" w:rsidRDefault="0048041E" w:rsidP="00EB14D6">
      <w:pPr>
        <w:ind w:left="720"/>
      </w:pPr>
      <w:r w:rsidRPr="00EB14D6">
        <w:rPr>
          <w:b/>
          <w:i/>
        </w:rPr>
        <w:t>Rationale:</w:t>
      </w:r>
      <w:r>
        <w:t xml:space="preserve"> </w:t>
      </w:r>
      <w:r w:rsidR="006C54DA">
        <w:t xml:space="preserve">The </w:t>
      </w:r>
      <w:r>
        <w:t xml:space="preserve">reasoning </w:t>
      </w:r>
      <w:r w:rsidR="006C54DA">
        <w:t xml:space="preserve">here is that these ASAM courses are substantively identical to what they were when they were assigned the ICS course code. </w:t>
      </w:r>
      <w:r w:rsidR="009E69A1">
        <w:t xml:space="preserve">These courses, when listed with the ICS course code, did already fulfill the ICS requirement. </w:t>
      </w:r>
      <w:r w:rsidR="006C54DA">
        <w:t xml:space="preserve">They have simply changed </w:t>
      </w:r>
      <w:r>
        <w:t>course codes.</w:t>
      </w:r>
    </w:p>
    <w:p w14:paraId="1D4B7B64" w14:textId="77777777" w:rsidR="002C02BA" w:rsidRDefault="002C02BA" w:rsidP="002C02BA"/>
    <w:p w14:paraId="47E803DC" w14:textId="03506759" w:rsidR="006C54DA" w:rsidRPr="006C54DA" w:rsidRDefault="006C54DA" w:rsidP="006006A6">
      <w:pPr>
        <w:ind w:left="720"/>
      </w:pPr>
      <w:r w:rsidRPr="006C54DA">
        <w:t xml:space="preserve">ASAM 1: Asian American Experiences: Past and Present </w:t>
      </w:r>
      <w:r>
        <w:t>(formerly ICS 20)</w:t>
      </w:r>
    </w:p>
    <w:p w14:paraId="2AE8EB4F" w14:textId="5BC04E3E" w:rsidR="006C54DA" w:rsidRDefault="006C54DA" w:rsidP="006006A6">
      <w:pPr>
        <w:ind w:left="720"/>
      </w:pPr>
      <w:r w:rsidRPr="006C54DA">
        <w:t>ASAM 10: Contempo</w:t>
      </w:r>
      <w:r>
        <w:t>rary Asian American Communities (formerly ICS 22)</w:t>
      </w:r>
    </w:p>
    <w:p w14:paraId="64D380CF" w14:textId="043BAF38" w:rsidR="006C54DA" w:rsidRPr="006006A6" w:rsidRDefault="006C54DA" w:rsidP="006006A6">
      <w:pPr>
        <w:ind w:left="720"/>
      </w:pPr>
      <w:r w:rsidRPr="006006A6">
        <w:t>ASAM 20</w:t>
      </w:r>
      <w:r w:rsidR="006006A6" w:rsidRPr="006006A6">
        <w:t>/ELIT 24</w:t>
      </w:r>
      <w:r w:rsidRPr="006006A6">
        <w:t xml:space="preserve">: Asian Pacific American Literature (formerly </w:t>
      </w:r>
      <w:r w:rsidR="006006A6" w:rsidRPr="006006A6">
        <w:t>ICS 24)</w:t>
      </w:r>
    </w:p>
    <w:p w14:paraId="09D3C3C0" w14:textId="51FA6238" w:rsidR="006C54DA" w:rsidRPr="006C54DA" w:rsidRDefault="006C54DA" w:rsidP="006006A6">
      <w:pPr>
        <w:ind w:left="720"/>
      </w:pPr>
      <w:r w:rsidRPr="006C54DA">
        <w:lastRenderedPageBreak/>
        <w:t>ASAM 31: Intro</w:t>
      </w:r>
      <w:r w:rsidR="006006A6">
        <w:t>duction t</w:t>
      </w:r>
      <w:r w:rsidRPr="006C54DA">
        <w:t>o Pacific Islander History and Culture</w:t>
      </w:r>
      <w:r w:rsidR="006006A6">
        <w:t xml:space="preserve"> (formerly ICS 21)</w:t>
      </w:r>
    </w:p>
    <w:p w14:paraId="6533D792" w14:textId="0D96F063" w:rsidR="006C54DA" w:rsidRDefault="006C54DA" w:rsidP="006C54DA"/>
    <w:p w14:paraId="6907809A" w14:textId="77777777" w:rsidR="00EB14D6" w:rsidRDefault="00EB14D6" w:rsidP="0048041E">
      <w:pPr>
        <w:pStyle w:val="ListParagraph"/>
        <w:numPr>
          <w:ilvl w:val="0"/>
          <w:numId w:val="2"/>
        </w:numPr>
      </w:pPr>
      <w:r w:rsidRPr="00EB14D6">
        <w:rPr>
          <w:b/>
        </w:rPr>
        <w:t>New ASAM Classes</w:t>
      </w:r>
      <w:r>
        <w:t xml:space="preserve">: </w:t>
      </w:r>
      <w:r w:rsidR="006006A6">
        <w:t xml:space="preserve">The Asian American and Asian Studies department requests the Academic Senate give formal endorsement and approval of the following list of </w:t>
      </w:r>
      <w:r w:rsidR="006006A6" w:rsidRPr="009E69A1">
        <w:rPr>
          <w:u w:val="single"/>
        </w:rPr>
        <w:t>new ASAM courses</w:t>
      </w:r>
      <w:r w:rsidR="006006A6">
        <w:t xml:space="preserve"> to count toward De Anza College’s ICS requirement. </w:t>
      </w:r>
    </w:p>
    <w:p w14:paraId="01169EE2" w14:textId="77777777" w:rsidR="00EB14D6" w:rsidRDefault="00EB14D6" w:rsidP="00EB14D6">
      <w:pPr>
        <w:ind w:left="720"/>
        <w:rPr>
          <w:b/>
          <w:i/>
        </w:rPr>
      </w:pPr>
    </w:p>
    <w:p w14:paraId="3AD83FB0" w14:textId="77777777" w:rsidR="00EB14D6" w:rsidRDefault="0048041E" w:rsidP="00EB14D6">
      <w:pPr>
        <w:ind w:left="720"/>
      </w:pPr>
      <w:r w:rsidRPr="00EB14D6">
        <w:rPr>
          <w:b/>
          <w:i/>
        </w:rPr>
        <w:t>Rationale:</w:t>
      </w:r>
      <w:r>
        <w:t xml:space="preserve"> </w:t>
      </w:r>
      <w:r w:rsidR="006006A6">
        <w:t xml:space="preserve">These courses </w:t>
      </w:r>
      <w:r w:rsidR="003B3D67">
        <w:t>are modeled after lower division courses in Asian American Studies at UCs and CSUs, are all CSU/UC-transferable, and all fulfil De Anza GE, CSUGE, and IGETC</w:t>
      </w:r>
      <w:r>
        <w:t xml:space="preserve"> requirements</w:t>
      </w:r>
      <w:r w:rsidR="003B3D67">
        <w:t>. They match degree-applicable courses in Asian American Studies at four-year institutions</w:t>
      </w:r>
      <w:r w:rsidR="00875B39">
        <w:t xml:space="preserve"> such as UC Irvine and San Fran</w:t>
      </w:r>
      <w:r w:rsidR="003B3D67">
        <w:t>cis</w:t>
      </w:r>
      <w:r w:rsidR="00875B39">
        <w:t>c</w:t>
      </w:r>
      <w:r w:rsidR="003B3D67">
        <w:t>o State University</w:t>
      </w:r>
      <w:r w:rsidR="00875B39">
        <w:t xml:space="preserve">. Importantly, as Asian American Studies courses, they constitute what De Anza College recognizes as Intercultural Studies, or Ethnic Studies more commonly at other institutions of higher education. </w:t>
      </w:r>
    </w:p>
    <w:p w14:paraId="250D5CE6" w14:textId="77777777" w:rsidR="00EB14D6" w:rsidRDefault="00EB14D6" w:rsidP="00EB14D6">
      <w:pPr>
        <w:ind w:left="720"/>
      </w:pPr>
    </w:p>
    <w:p w14:paraId="7290CAF9" w14:textId="40857660" w:rsidR="006006A6" w:rsidRDefault="00875B39" w:rsidP="00EB14D6">
      <w:pPr>
        <w:ind w:left="720"/>
      </w:pPr>
      <w:r>
        <w:t xml:space="preserve">These five new Asian American Studies courses </w:t>
      </w:r>
      <w:r w:rsidR="0048041E">
        <w:t xml:space="preserve">reflect the spirit, </w:t>
      </w:r>
      <w:r w:rsidR="00EB14D6">
        <w:t xml:space="preserve">disciplinary </w:t>
      </w:r>
      <w:r w:rsidR="0048041E">
        <w:t xml:space="preserve">content, and pedagogical commitments that underpin the ICS requirement. They are designed to address historical and pressing matters of race, ethnicity, and social relations of power in relation to students personally, to institutions, and to social systems. The courses are designed </w:t>
      </w:r>
      <w:r w:rsidR="005E049B">
        <w:t>to cultivate equity-minded students who can become civic leaders in the</w:t>
      </w:r>
      <w:r w:rsidR="00DD3F74">
        <w:t>ir communities, rooted in an</w:t>
      </w:r>
      <w:r w:rsidR="005E049B">
        <w:t xml:space="preserve"> understanding of the historical and current-day dynamics of racialized inequality and inequity in the U.S. These are the touchstones of Intercultural/Ethnic Studies.</w:t>
      </w:r>
    </w:p>
    <w:p w14:paraId="6D43862C" w14:textId="71E539BA" w:rsidR="005E049B" w:rsidRDefault="005E049B" w:rsidP="005E049B">
      <w:pPr>
        <w:ind w:left="360"/>
      </w:pPr>
    </w:p>
    <w:p w14:paraId="730175A9" w14:textId="77777777" w:rsidR="005E049B" w:rsidRPr="005E049B" w:rsidRDefault="005E049B" w:rsidP="005E049B">
      <w:pPr>
        <w:ind w:left="720"/>
      </w:pPr>
      <w:r w:rsidRPr="005E049B">
        <w:t xml:space="preserve">ASAM 11: Asian Americans and Racism </w:t>
      </w:r>
    </w:p>
    <w:p w14:paraId="1A0BD8F2" w14:textId="211B37BC" w:rsidR="005E049B" w:rsidRPr="005E049B" w:rsidRDefault="000D6742" w:rsidP="005E049B">
      <w:pPr>
        <w:ind w:left="720"/>
      </w:pPr>
      <w:r>
        <w:t>ASAM 12: Asian Americans and</w:t>
      </w:r>
      <w:r w:rsidR="005E049B" w:rsidRPr="005E049B">
        <w:t xml:space="preserve"> American Ideals, Inst</w:t>
      </w:r>
      <w:r>
        <w:t>itution</w:t>
      </w:r>
      <w:r w:rsidR="005E049B" w:rsidRPr="005E049B">
        <w:t xml:space="preserve">s, </w:t>
      </w:r>
      <w:r>
        <w:t xml:space="preserve">and </w:t>
      </w:r>
      <w:r w:rsidR="005E049B" w:rsidRPr="005E049B">
        <w:t xml:space="preserve">Politics </w:t>
      </w:r>
    </w:p>
    <w:p w14:paraId="538E7BD4" w14:textId="77777777" w:rsidR="005E049B" w:rsidRPr="005E049B" w:rsidRDefault="005E049B" w:rsidP="005E049B">
      <w:pPr>
        <w:ind w:left="720"/>
      </w:pPr>
      <w:r w:rsidRPr="005E049B">
        <w:t xml:space="preserve">ASAM 13: The U.S. and Asia </w:t>
      </w:r>
      <w:r w:rsidRPr="005E049B">
        <w:tab/>
      </w:r>
    </w:p>
    <w:p w14:paraId="3D0371A7" w14:textId="77777777" w:rsidR="005E049B" w:rsidRPr="005E049B" w:rsidRDefault="005E049B" w:rsidP="005E049B">
      <w:pPr>
        <w:ind w:left="720"/>
      </w:pPr>
      <w:r w:rsidRPr="005E049B">
        <w:t xml:space="preserve">ASAM 21: Asian Americans Make Culture </w:t>
      </w:r>
    </w:p>
    <w:p w14:paraId="482BF3E0" w14:textId="3CDD1B85" w:rsidR="005E049B" w:rsidRPr="005E049B" w:rsidRDefault="005E049B" w:rsidP="005E049B">
      <w:pPr>
        <w:ind w:left="720"/>
      </w:pPr>
      <w:r w:rsidRPr="005E049B">
        <w:t xml:space="preserve">ASAM </w:t>
      </w:r>
      <w:r w:rsidR="000D6742">
        <w:t xml:space="preserve">30: Introduction to </w:t>
      </w:r>
      <w:proofErr w:type="spellStart"/>
      <w:r w:rsidRPr="005E049B">
        <w:t>Filipinx</w:t>
      </w:r>
      <w:proofErr w:type="spellEnd"/>
      <w:r w:rsidRPr="005E049B">
        <w:t xml:space="preserve"> American History and Culture </w:t>
      </w:r>
    </w:p>
    <w:p w14:paraId="01E48F4F" w14:textId="2D040309" w:rsidR="005E049B" w:rsidRDefault="005E049B" w:rsidP="005E049B">
      <w:pPr>
        <w:ind w:left="720"/>
      </w:pPr>
    </w:p>
    <w:p w14:paraId="127842CE" w14:textId="1AD0BED2" w:rsidR="008B408B" w:rsidRDefault="008B408B" w:rsidP="00995D68">
      <w:pPr>
        <w:pStyle w:val="ListParagraph"/>
        <w:numPr>
          <w:ilvl w:val="0"/>
          <w:numId w:val="2"/>
        </w:numPr>
      </w:pPr>
      <w:r>
        <w:rPr>
          <w:b/>
        </w:rPr>
        <w:t>Former INTL</w:t>
      </w:r>
      <w:r w:rsidR="00EB14D6" w:rsidRPr="00EB14D6">
        <w:rPr>
          <w:b/>
        </w:rPr>
        <w:t xml:space="preserve"> Class</w:t>
      </w:r>
      <w:r w:rsidR="00EB14D6">
        <w:t xml:space="preserve">: </w:t>
      </w:r>
      <w:r w:rsidR="00995D68">
        <w:t xml:space="preserve">The Asian American and Asian Studies department requests the Academic Senate give formal endorsement and approval of the following </w:t>
      </w:r>
      <w:r w:rsidRPr="008B408B">
        <w:rPr>
          <w:u w:val="single"/>
        </w:rPr>
        <w:t xml:space="preserve">previously coded INTL </w:t>
      </w:r>
      <w:r w:rsidR="00995D68" w:rsidRPr="008B408B">
        <w:rPr>
          <w:u w:val="single"/>
        </w:rPr>
        <w:t>course</w:t>
      </w:r>
      <w:r w:rsidR="00995D68">
        <w:t xml:space="preserve"> to count toward De Anza College’s ICS requirement. </w:t>
      </w:r>
    </w:p>
    <w:p w14:paraId="6D60153B" w14:textId="77777777" w:rsidR="008B408B" w:rsidRDefault="008B408B" w:rsidP="008B408B">
      <w:pPr>
        <w:ind w:left="360"/>
        <w:rPr>
          <w:b/>
          <w:i/>
        </w:rPr>
      </w:pPr>
    </w:p>
    <w:p w14:paraId="0DF54DB5" w14:textId="6EFBDF50" w:rsidR="00995D68" w:rsidRDefault="00995D68" w:rsidP="008B408B">
      <w:pPr>
        <w:ind w:left="720"/>
      </w:pPr>
      <w:r w:rsidRPr="008B408B">
        <w:rPr>
          <w:b/>
          <w:i/>
        </w:rPr>
        <w:t xml:space="preserve">Rationale: </w:t>
      </w:r>
      <w:r>
        <w:t xml:space="preserve">This </w:t>
      </w:r>
      <w:r w:rsidR="00DD3F74">
        <w:t xml:space="preserve">one </w:t>
      </w:r>
      <w:r>
        <w:t xml:space="preserve">course was formerly </w:t>
      </w:r>
      <w:r w:rsidR="008B408B">
        <w:t>listed with the INTL course code, and consequently did not count toward the ICS requirement. The course content, however, falls within what are considered the emergent areas of Asian American Diasporic Studies and Asian Diasporic Studies, which overlap as fields of study. The diasporic focus of both Asian American Studies and Asian Studies commonly include what can be called Asian America’s transnational connections and contexts, including the dynamics of globalization, migration, imperialism, and post-</w:t>
      </w:r>
      <w:proofErr w:type="spellStart"/>
      <w:r w:rsidR="008B408B">
        <w:t>coloniality</w:t>
      </w:r>
      <w:proofErr w:type="spellEnd"/>
      <w:r w:rsidR="008B408B">
        <w:t>. As such, it is appropriate t</w:t>
      </w:r>
      <w:r w:rsidR="00DD3F74">
        <w:t xml:space="preserve">hat the course counts </w:t>
      </w:r>
      <w:proofErr w:type="gramStart"/>
      <w:r w:rsidR="00DD3F74">
        <w:t xml:space="preserve">toward </w:t>
      </w:r>
      <w:r w:rsidR="008B408B">
        <w:t xml:space="preserve"> fulfilling</w:t>
      </w:r>
      <w:proofErr w:type="gramEnd"/>
      <w:r w:rsidR="008B408B">
        <w:t xml:space="preserve"> the ICS requirement. </w:t>
      </w:r>
    </w:p>
    <w:p w14:paraId="6CA54AA7" w14:textId="1C2DE3B4" w:rsidR="008B408B" w:rsidRDefault="008B408B" w:rsidP="008B408B">
      <w:pPr>
        <w:ind w:left="720"/>
      </w:pPr>
    </w:p>
    <w:p w14:paraId="27852DC2" w14:textId="5C869D1B" w:rsidR="008B408B" w:rsidRDefault="008B408B" w:rsidP="008B408B">
      <w:pPr>
        <w:ind w:left="720"/>
      </w:pPr>
      <w:r>
        <w:t>ASAM 32: Vietnamese Literature from Tradition to Vietnamese American Identity (formerly INTL 11)</w:t>
      </w:r>
    </w:p>
    <w:p w14:paraId="198F7418" w14:textId="28374F41" w:rsidR="005E049B" w:rsidRDefault="00EB14D6" w:rsidP="005E049B">
      <w:pPr>
        <w:ind w:left="720"/>
      </w:pPr>
      <w:r>
        <w:t xml:space="preserve"> </w:t>
      </w:r>
    </w:p>
    <w:p w14:paraId="5F0AE881" w14:textId="26ED478D" w:rsidR="009214AD" w:rsidRDefault="005E049B" w:rsidP="005E049B">
      <w:r>
        <w:t>Thank you for your consideration and support.</w:t>
      </w:r>
    </w:p>
    <w:sectPr w:rsidR="009214AD" w:rsidSect="00DD3F74">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A5D7A"/>
    <w:multiLevelType w:val="hybridMultilevel"/>
    <w:tmpl w:val="DB0E4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966EA7"/>
    <w:multiLevelType w:val="hybridMultilevel"/>
    <w:tmpl w:val="5E742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0A4724"/>
    <w:multiLevelType w:val="hybridMultilevel"/>
    <w:tmpl w:val="EB604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AD"/>
    <w:rsid w:val="00003200"/>
    <w:rsid w:val="00060661"/>
    <w:rsid w:val="0006237C"/>
    <w:rsid w:val="000D6742"/>
    <w:rsid w:val="000E7982"/>
    <w:rsid w:val="0013295D"/>
    <w:rsid w:val="001876E2"/>
    <w:rsid w:val="001D750D"/>
    <w:rsid w:val="002551DC"/>
    <w:rsid w:val="00262FB7"/>
    <w:rsid w:val="002C02BA"/>
    <w:rsid w:val="00341C44"/>
    <w:rsid w:val="00392DA6"/>
    <w:rsid w:val="003B3D67"/>
    <w:rsid w:val="0048041E"/>
    <w:rsid w:val="00525835"/>
    <w:rsid w:val="005E049B"/>
    <w:rsid w:val="006006A6"/>
    <w:rsid w:val="00624CFE"/>
    <w:rsid w:val="006C54DA"/>
    <w:rsid w:val="006D3300"/>
    <w:rsid w:val="00704A8F"/>
    <w:rsid w:val="007F4B8D"/>
    <w:rsid w:val="00825017"/>
    <w:rsid w:val="008679BE"/>
    <w:rsid w:val="00875B39"/>
    <w:rsid w:val="008B408B"/>
    <w:rsid w:val="009214AD"/>
    <w:rsid w:val="009231BA"/>
    <w:rsid w:val="009816F4"/>
    <w:rsid w:val="0098276D"/>
    <w:rsid w:val="00992B14"/>
    <w:rsid w:val="00995D68"/>
    <w:rsid w:val="009E69A1"/>
    <w:rsid w:val="00AF4D06"/>
    <w:rsid w:val="00B2000C"/>
    <w:rsid w:val="00B575BF"/>
    <w:rsid w:val="00B8795D"/>
    <w:rsid w:val="00C27C05"/>
    <w:rsid w:val="00C80281"/>
    <w:rsid w:val="00CA1EF1"/>
    <w:rsid w:val="00CE128F"/>
    <w:rsid w:val="00DD3F74"/>
    <w:rsid w:val="00EA4B51"/>
    <w:rsid w:val="00EB14D6"/>
    <w:rsid w:val="00F77DB2"/>
    <w:rsid w:val="00F96C2B"/>
    <w:rsid w:val="00FC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8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385057">
      <w:bodyDiv w:val="1"/>
      <w:marLeft w:val="0"/>
      <w:marRight w:val="0"/>
      <w:marTop w:val="0"/>
      <w:marBottom w:val="0"/>
      <w:divBdr>
        <w:top w:val="none" w:sz="0" w:space="0" w:color="auto"/>
        <w:left w:val="none" w:sz="0" w:space="0" w:color="auto"/>
        <w:bottom w:val="none" w:sz="0" w:space="0" w:color="auto"/>
        <w:right w:val="none" w:sz="0" w:space="0" w:color="auto"/>
      </w:divBdr>
    </w:div>
    <w:div w:id="1188713915">
      <w:bodyDiv w:val="1"/>
      <w:marLeft w:val="0"/>
      <w:marRight w:val="0"/>
      <w:marTop w:val="0"/>
      <w:marBottom w:val="0"/>
      <w:divBdr>
        <w:top w:val="none" w:sz="0" w:space="0" w:color="auto"/>
        <w:left w:val="none" w:sz="0" w:space="0" w:color="auto"/>
        <w:bottom w:val="none" w:sz="0" w:space="0" w:color="auto"/>
        <w:right w:val="none" w:sz="0" w:space="0" w:color="auto"/>
      </w:divBdr>
    </w:div>
    <w:div w:id="1346596118">
      <w:bodyDiv w:val="1"/>
      <w:marLeft w:val="0"/>
      <w:marRight w:val="0"/>
      <w:marTop w:val="0"/>
      <w:marBottom w:val="0"/>
      <w:divBdr>
        <w:top w:val="none" w:sz="0" w:space="0" w:color="auto"/>
        <w:left w:val="none" w:sz="0" w:space="0" w:color="auto"/>
        <w:bottom w:val="none" w:sz="0" w:space="0" w:color="auto"/>
        <w:right w:val="none" w:sz="0" w:space="0" w:color="auto"/>
      </w:divBdr>
    </w:div>
    <w:div w:id="1778407719">
      <w:bodyDiv w:val="1"/>
      <w:marLeft w:val="0"/>
      <w:marRight w:val="0"/>
      <w:marTop w:val="0"/>
      <w:marBottom w:val="0"/>
      <w:divBdr>
        <w:top w:val="none" w:sz="0" w:space="0" w:color="auto"/>
        <w:left w:val="none" w:sz="0" w:space="0" w:color="auto"/>
        <w:bottom w:val="none" w:sz="0" w:space="0" w:color="auto"/>
        <w:right w:val="none" w:sz="0" w:space="0" w:color="auto"/>
      </w:divBdr>
    </w:div>
    <w:div w:id="1839467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Coronado</dc:creator>
  <cp:keywords/>
  <dc:description/>
  <cp:lastModifiedBy>De Anza Community College</cp:lastModifiedBy>
  <cp:revision>2</cp:revision>
  <dcterms:created xsi:type="dcterms:W3CDTF">2020-04-14T05:35:00Z</dcterms:created>
  <dcterms:modified xsi:type="dcterms:W3CDTF">2020-04-14T05:35:00Z</dcterms:modified>
</cp:coreProperties>
</file>