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E4" w:rsidRPr="002203E7" w:rsidRDefault="00934E64" w:rsidP="000848E4">
      <w:pPr>
        <w:spacing w:after="0" w:line="240" w:lineRule="auto"/>
        <w:rPr>
          <w:rFonts w:ascii="Times New Roman" w:hAnsi="Times New Roman"/>
          <w:sz w:val="24"/>
          <w:szCs w:val="24"/>
        </w:rPr>
      </w:pPr>
      <w:bookmarkStart w:id="0" w:name="_GoBack"/>
      <w:bookmarkEnd w:id="0"/>
      <w:r>
        <w:rPr>
          <w:rFonts w:ascii="Times New Roman" w:hAnsi="Times New Roman"/>
          <w:b/>
          <w:sz w:val="24"/>
          <w:szCs w:val="24"/>
        </w:rPr>
        <w:softHyphen/>
      </w:r>
      <w:r w:rsidR="000848E4" w:rsidRPr="002203E7">
        <w:rPr>
          <w:rFonts w:ascii="Times New Roman" w:hAnsi="Times New Roman"/>
          <w:b/>
          <w:sz w:val="24"/>
          <w:szCs w:val="24"/>
        </w:rPr>
        <w:t>Instructions</w:t>
      </w:r>
      <w:r w:rsidR="000848E4" w:rsidRPr="002203E7">
        <w:rPr>
          <w:rFonts w:ascii="Times New Roman" w:hAnsi="Times New Roman"/>
          <w:sz w:val="24"/>
          <w:szCs w:val="24"/>
        </w:rPr>
        <w:t xml:space="preserve">:  The first column below matches key words in </w:t>
      </w:r>
      <w:proofErr w:type="spellStart"/>
      <w:r w:rsidR="000848E4" w:rsidRPr="002203E7">
        <w:rPr>
          <w:rFonts w:ascii="Times New Roman" w:hAnsi="Times New Roman"/>
          <w:sz w:val="24"/>
          <w:szCs w:val="24"/>
        </w:rPr>
        <w:t>TracDat</w:t>
      </w:r>
      <w:proofErr w:type="spellEnd"/>
      <w:r w:rsidR="000848E4" w:rsidRPr="002203E7">
        <w:rPr>
          <w:rFonts w:ascii="Times New Roman" w:hAnsi="Times New Roman"/>
          <w:sz w:val="24"/>
          <w:szCs w:val="24"/>
        </w:rPr>
        <w:t xml:space="preserve"> where you will enter the requested information.  The second column fully describes the information that the IPBT is requesting.  It also represents the information you would see if you pressed the help button (a question mark) by each box in </w:t>
      </w:r>
      <w:proofErr w:type="spellStart"/>
      <w:r w:rsidR="000848E4" w:rsidRPr="002203E7">
        <w:rPr>
          <w:rFonts w:ascii="Times New Roman" w:hAnsi="Times New Roman"/>
          <w:sz w:val="24"/>
          <w:szCs w:val="24"/>
        </w:rPr>
        <w:t>TracDat</w:t>
      </w:r>
      <w:proofErr w:type="spellEnd"/>
      <w:r w:rsidR="000848E4" w:rsidRPr="002203E7">
        <w:rPr>
          <w:rFonts w:ascii="Times New Roman" w:hAnsi="Times New Roman"/>
          <w:sz w:val="24"/>
          <w:szCs w:val="24"/>
        </w:rPr>
        <w:t xml:space="preserve">.  You will be able to copy and paste or type in your information into the </w:t>
      </w:r>
      <w:proofErr w:type="spellStart"/>
      <w:r w:rsidR="000848E4" w:rsidRPr="002203E7">
        <w:rPr>
          <w:rFonts w:ascii="Times New Roman" w:hAnsi="Times New Roman"/>
          <w:sz w:val="24"/>
          <w:szCs w:val="24"/>
        </w:rPr>
        <w:t>TracDat</w:t>
      </w:r>
      <w:proofErr w:type="spellEnd"/>
      <w:r w:rsidR="000848E4" w:rsidRPr="002203E7">
        <w:rPr>
          <w:rFonts w:ascii="Times New Roman" w:hAnsi="Times New Roman"/>
          <w:sz w:val="24"/>
          <w:szCs w:val="24"/>
        </w:rPr>
        <w:t xml:space="preserve"> boxes. </w:t>
      </w:r>
      <w:r w:rsidR="000848E4" w:rsidRPr="002203E7">
        <w:rPr>
          <w:rFonts w:ascii="Times New Roman" w:hAnsi="Times New Roman"/>
          <w:b/>
          <w:sz w:val="24"/>
          <w:szCs w:val="24"/>
        </w:rPr>
        <w:t>SAVE OFTEN WHILE ENTERING INFO</w:t>
      </w:r>
      <w:r w:rsidR="00B9467C">
        <w:rPr>
          <w:rFonts w:ascii="Times New Roman" w:hAnsi="Times New Roman"/>
          <w:b/>
          <w:sz w:val="24"/>
          <w:szCs w:val="24"/>
        </w:rPr>
        <w:t xml:space="preserve"> INTO TRACDAT</w:t>
      </w:r>
      <w:r w:rsidR="000848E4" w:rsidRPr="002203E7">
        <w:rPr>
          <w:rFonts w:ascii="Times New Roman" w:hAnsi="Times New Roman"/>
          <w:b/>
          <w:sz w:val="24"/>
          <w:szCs w:val="24"/>
        </w:rPr>
        <w:t xml:space="preserve">!!!!! </w:t>
      </w:r>
      <w:r w:rsidR="000848E4" w:rsidRPr="002203E7">
        <w:rPr>
          <w:rFonts w:ascii="Times New Roman" w:hAnsi="Times New Roman"/>
          <w:sz w:val="24"/>
          <w:szCs w:val="24"/>
        </w:rPr>
        <w:t>ALWAYS keep a soft copy of your work in your files to ensure that your work is not lost.  You will save program review as a pdf through the print option of your browser. This is the document you will send to your Dean and it is the document that will be posted on the De Anza website. If you have questions, please refer to your workshop handout (</w:t>
      </w:r>
      <w:hyperlink r:id="rId7" w:history="1">
        <w:r w:rsidR="000848E4" w:rsidRPr="002203E7">
          <w:rPr>
            <w:rStyle w:val="Hyperlink"/>
            <w:rFonts w:ascii="Times New Roman" w:hAnsi="Times New Roman"/>
            <w:sz w:val="24"/>
            <w:szCs w:val="24"/>
          </w:rPr>
          <w:t>http://www.deanza.edu/slo/tracdat.html</w:t>
        </w:r>
      </w:hyperlink>
      <w:r w:rsidR="000848E4" w:rsidRPr="002203E7">
        <w:rPr>
          <w:rFonts w:ascii="Times New Roman" w:hAnsi="Times New Roman"/>
          <w:sz w:val="24"/>
          <w:szCs w:val="24"/>
        </w:rPr>
        <w:t xml:space="preserve">) or contact:  </w:t>
      </w:r>
      <w:hyperlink r:id="rId8" w:history="1">
        <w:r w:rsidR="000848E4" w:rsidRPr="002203E7">
          <w:rPr>
            <w:rStyle w:val="Hyperlink"/>
            <w:rFonts w:ascii="Times New Roman" w:hAnsi="Times New Roman"/>
            <w:sz w:val="24"/>
            <w:szCs w:val="24"/>
          </w:rPr>
          <w:t>papemary@fhda.edu</w:t>
        </w:r>
      </w:hyperlink>
      <w:r w:rsidR="000848E4" w:rsidRPr="002203E7">
        <w:rPr>
          <w:rFonts w:ascii="Times New Roman" w:hAnsi="Times New Roman"/>
          <w:sz w:val="24"/>
          <w:szCs w:val="24"/>
        </w:rPr>
        <w:t xml:space="preserve">. </w:t>
      </w:r>
    </w:p>
    <w:p w:rsidR="000848E4" w:rsidRPr="002203E7" w:rsidRDefault="000848E4" w:rsidP="000848E4">
      <w:pPr>
        <w:tabs>
          <w:tab w:val="left" w:pos="1080"/>
          <w:tab w:val="left" w:pos="1260"/>
        </w:tabs>
        <w:spacing w:after="0" w:line="240" w:lineRule="auto"/>
        <w:rPr>
          <w:rFonts w:ascii="Times New Roman" w:hAnsi="Times New Roman"/>
          <w:sz w:val="24"/>
          <w:szCs w:val="24"/>
        </w:rPr>
      </w:pPr>
      <w:r w:rsidRPr="002203E7">
        <w:rPr>
          <w:rFonts w:ascii="Times New Roman" w:hAnsi="Times New Roman"/>
          <w:sz w:val="24"/>
          <w:szCs w:val="24"/>
        </w:rPr>
        <w:t xml:space="preserve">Section I: </w:t>
      </w:r>
      <w:r w:rsidRPr="002203E7">
        <w:rPr>
          <w:rFonts w:ascii="Times New Roman" w:hAnsi="Times New Roman"/>
          <w:sz w:val="24"/>
          <w:szCs w:val="24"/>
        </w:rPr>
        <w:tab/>
        <w:t>Overall program description (including CTE)</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II: </w:t>
      </w:r>
      <w:r w:rsidRPr="002203E7">
        <w:rPr>
          <w:rFonts w:ascii="Times New Roman" w:hAnsi="Times New Roman"/>
          <w:sz w:val="24"/>
          <w:szCs w:val="24"/>
        </w:rPr>
        <w:tab/>
        <w:t>Overall student enrollment and success</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III: </w:t>
      </w:r>
      <w:r w:rsidRPr="002203E7">
        <w:rPr>
          <w:rFonts w:ascii="Times New Roman" w:hAnsi="Times New Roman"/>
          <w:sz w:val="24"/>
          <w:szCs w:val="24"/>
        </w:rPr>
        <w:tab/>
        <w:t>Equity</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IV: </w:t>
      </w:r>
      <w:r w:rsidRPr="002203E7">
        <w:rPr>
          <w:rFonts w:ascii="Times New Roman" w:hAnsi="Times New Roman"/>
          <w:sz w:val="24"/>
          <w:szCs w:val="24"/>
        </w:rPr>
        <w:tab/>
        <w:t>Assessment Cycle</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V: </w:t>
      </w:r>
      <w:r w:rsidRPr="002203E7">
        <w:rPr>
          <w:rFonts w:ascii="Times New Roman" w:hAnsi="Times New Roman"/>
          <w:sz w:val="24"/>
          <w:szCs w:val="24"/>
        </w:rPr>
        <w:tab/>
        <w:t>Resource requests</w:t>
      </w:r>
    </w:p>
    <w:p w:rsidR="000848E4" w:rsidRPr="002203E7" w:rsidRDefault="000848E4" w:rsidP="000848E4">
      <w:pPr>
        <w:spacing w:after="0" w:line="240" w:lineRule="auto"/>
        <w:rPr>
          <w:rFonts w:ascii="Baskerville Old Face" w:hAnsi="Baskerville Old Face" w:cs="Arial"/>
          <w:sz w:val="20"/>
          <w:szCs w:val="20"/>
        </w:rPr>
      </w:pPr>
    </w:p>
    <w:p w:rsidR="000848E4" w:rsidRPr="002203E7" w:rsidRDefault="000848E4" w:rsidP="000848E4">
      <w:pPr>
        <w:spacing w:after="0" w:line="240" w:lineRule="auto"/>
        <w:rPr>
          <w:rFonts w:ascii="Baskerville Old Face" w:hAnsi="Baskerville Old Face" w:cs="Arial"/>
          <w:sz w:val="20"/>
          <w:szCs w:val="20"/>
        </w:rPr>
      </w:pPr>
      <w:r w:rsidRPr="002203E7">
        <w:rPr>
          <w:rFonts w:ascii="Baskerville Old Face" w:hAnsi="Baskerville Old Face" w:cs="Arial"/>
          <w:sz w:val="20"/>
          <w:szCs w:val="20"/>
        </w:rPr>
        <w:t xml:space="preserve">In </w:t>
      </w:r>
      <w:proofErr w:type="spellStart"/>
      <w:r w:rsidRPr="002203E7">
        <w:rPr>
          <w:rFonts w:ascii="Baskerville Old Face" w:hAnsi="Baskerville Old Face" w:cs="Arial"/>
          <w:sz w:val="20"/>
          <w:szCs w:val="20"/>
        </w:rPr>
        <w:t>TracDat</w:t>
      </w:r>
      <w:proofErr w:type="spellEnd"/>
      <w:r w:rsidRPr="002203E7">
        <w:rPr>
          <w:rFonts w:ascii="Baskerville Old Face" w:hAnsi="Baskerville Old Face" w:cs="Arial"/>
          <w:sz w:val="20"/>
          <w:szCs w:val="20"/>
        </w:rPr>
        <w:t>. Limit narrative to 100 words</w:t>
      </w:r>
      <w:r w:rsidR="00B9467C">
        <w:rPr>
          <w:rFonts w:ascii="Baskerville Old Face" w:hAnsi="Baskerville Old Face" w:cs="Arial"/>
          <w:sz w:val="20"/>
          <w:szCs w:val="20"/>
        </w:rPr>
        <w:t>.</w:t>
      </w:r>
    </w:p>
    <w:tbl>
      <w:tblPr>
        <w:tblpPr w:leftFromText="180" w:rightFromText="180" w:vertAnchor="text" w:tblpY="1"/>
        <w:tblOverlap w:val="never"/>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785"/>
        <w:gridCol w:w="8784"/>
        <w:gridCol w:w="36"/>
      </w:tblGrid>
      <w:tr w:rsidR="000848E4" w:rsidRPr="00433F91" w:rsidTr="006A2925">
        <w:trPr>
          <w:gridAfter w:val="1"/>
          <w:wAfter w:w="36" w:type="dxa"/>
          <w:trHeight w:val="1025"/>
        </w:trPr>
        <w:tc>
          <w:tcPr>
            <w:tcW w:w="805" w:type="dxa"/>
          </w:tcPr>
          <w:p w:rsidR="000848E4" w:rsidRPr="00433F91" w:rsidRDefault="000848E4" w:rsidP="00434325">
            <w:pPr>
              <w:keepLines/>
              <w:spacing w:after="0" w:line="240" w:lineRule="auto"/>
              <w:rPr>
                <w:rFonts w:asciiTheme="minorHAnsi" w:hAnsiTheme="minorHAnsi" w:cstheme="minorHAnsi"/>
                <w:b/>
                <w:kern w:val="16"/>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b/>
                <w:kern w:val="16"/>
              </w:rPr>
            </w:pPr>
            <w:r w:rsidRPr="00433F91">
              <w:rPr>
                <w:rFonts w:asciiTheme="minorHAnsi" w:hAnsiTheme="minorHAnsi" w:cstheme="minorHAnsi"/>
                <w:b/>
                <w:kern w:val="16"/>
              </w:rPr>
              <w:t>Information Requested</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b/>
                <w:kern w:val="16"/>
              </w:rPr>
            </w:pPr>
            <w:r w:rsidRPr="00433F91">
              <w:rPr>
                <w:rFonts w:asciiTheme="minorHAnsi" w:hAnsiTheme="minorHAnsi" w:cstheme="minorHAnsi"/>
                <w:b/>
                <w:kern w:val="16"/>
              </w:rPr>
              <w:t xml:space="preserve">Explanation of Information Requested. </w:t>
            </w:r>
          </w:p>
          <w:p w:rsidR="000848E4" w:rsidRPr="00433F91" w:rsidRDefault="000848E4" w:rsidP="00434325">
            <w:pPr>
              <w:keepLines/>
              <w:spacing w:after="0" w:line="240" w:lineRule="auto"/>
              <w:rPr>
                <w:rFonts w:asciiTheme="minorHAnsi" w:hAnsiTheme="minorHAnsi" w:cstheme="minorHAnsi"/>
                <w:b/>
                <w:kern w:val="16"/>
              </w:rPr>
            </w:pPr>
            <w:r w:rsidRPr="00433F91">
              <w:rPr>
                <w:rFonts w:asciiTheme="minorHAnsi" w:hAnsiTheme="minorHAnsi" w:cstheme="minorHAnsi"/>
                <w:b/>
                <w:kern w:val="16"/>
              </w:rPr>
              <w:t xml:space="preserve">?   </w:t>
            </w:r>
            <w:proofErr w:type="spellStart"/>
            <w:r w:rsidRPr="00433F91">
              <w:rPr>
                <w:rFonts w:asciiTheme="minorHAnsi" w:hAnsiTheme="minorHAnsi" w:cstheme="minorHAnsi"/>
                <w:b/>
                <w:kern w:val="16"/>
              </w:rPr>
              <w:t>TracDat</w:t>
            </w:r>
            <w:proofErr w:type="spellEnd"/>
            <w:r w:rsidRPr="00433F91">
              <w:rPr>
                <w:rFonts w:asciiTheme="minorHAnsi" w:hAnsiTheme="minorHAnsi" w:cstheme="minorHAnsi"/>
                <w:b/>
                <w:kern w:val="16"/>
              </w:rPr>
              <w:t xml:space="preserve"> Help button will reveal the same cues (sorry no hyperlinks</w:t>
            </w:r>
            <w:r w:rsidR="009E244A" w:rsidRPr="00433F91">
              <w:rPr>
                <w:rFonts w:asciiTheme="minorHAnsi" w:hAnsiTheme="minorHAnsi" w:cstheme="minorHAnsi"/>
                <w:b/>
                <w:kern w:val="16"/>
              </w:rPr>
              <w:t xml:space="preserve"> in </w:t>
            </w:r>
            <w:proofErr w:type="spellStart"/>
            <w:r w:rsidR="009E244A" w:rsidRPr="00433F91">
              <w:rPr>
                <w:rFonts w:asciiTheme="minorHAnsi" w:hAnsiTheme="minorHAnsi" w:cstheme="minorHAnsi"/>
                <w:b/>
                <w:kern w:val="16"/>
              </w:rPr>
              <w:t>TracDat</w:t>
            </w:r>
            <w:proofErr w:type="spellEnd"/>
            <w:r w:rsidRPr="00433F91">
              <w:rPr>
                <w:rFonts w:asciiTheme="minorHAnsi" w:hAnsiTheme="minorHAnsi" w:cstheme="minorHAnsi"/>
                <w:b/>
                <w:kern w:val="16"/>
              </w:rPr>
              <w: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jc w:val="both"/>
              <w:rPr>
                <w:rFonts w:asciiTheme="minorHAnsi" w:hAnsiTheme="minorHAnsi" w:cstheme="minorHAnsi"/>
                <w:b/>
              </w:rPr>
            </w:pPr>
          </w:p>
        </w:tc>
        <w:tc>
          <w:tcPr>
            <w:tcW w:w="3785" w:type="dxa"/>
            <w:shd w:val="clear" w:color="auto" w:fill="auto"/>
          </w:tcPr>
          <w:p w:rsidR="000848E4" w:rsidRPr="00433F91" w:rsidRDefault="000848E4" w:rsidP="00434325">
            <w:pPr>
              <w:keepLines/>
              <w:spacing w:after="0" w:line="240" w:lineRule="auto"/>
              <w:jc w:val="both"/>
              <w:rPr>
                <w:rFonts w:asciiTheme="minorHAnsi" w:hAnsiTheme="minorHAnsi" w:cstheme="minorHAnsi"/>
                <w:b/>
              </w:rPr>
            </w:pPr>
            <w:r w:rsidRPr="00433F91">
              <w:rPr>
                <w:rFonts w:asciiTheme="minorHAnsi" w:hAnsiTheme="minorHAnsi" w:cstheme="minorHAnsi"/>
                <w:b/>
              </w:rPr>
              <w:t>Program Description</w:t>
            </w:r>
          </w:p>
        </w:tc>
        <w:tc>
          <w:tcPr>
            <w:tcW w:w="8784"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jc w:val="both"/>
              <w:rPr>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r w:rsidRPr="00433F91">
              <w:rPr>
                <w:rFonts w:asciiTheme="minorHAnsi" w:hAnsiTheme="minorHAnsi" w:cstheme="minorHAnsi"/>
              </w:rPr>
              <w:t>Department Name:</w:t>
            </w:r>
          </w:p>
          <w:p w:rsidR="000848E4" w:rsidRPr="00433F91" w:rsidRDefault="000848E4" w:rsidP="00434325">
            <w:pPr>
              <w:keepLines/>
              <w:spacing w:after="0" w:line="240" w:lineRule="auto"/>
              <w:jc w:val="both"/>
              <w:rPr>
                <w:rFonts w:asciiTheme="minorHAnsi" w:hAnsiTheme="minorHAnsi" w:cstheme="minorHAnsi"/>
              </w:rPr>
            </w:pPr>
          </w:p>
        </w:tc>
        <w:tc>
          <w:tcPr>
            <w:tcW w:w="8784"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p>
        </w:tc>
      </w:tr>
      <w:tr w:rsidR="000848E4" w:rsidRPr="00433F91" w:rsidTr="006A2925">
        <w:trPr>
          <w:gridAfter w:val="1"/>
          <w:wAfter w:w="36" w:type="dxa"/>
          <w:trHeight w:val="548"/>
        </w:trPr>
        <w:tc>
          <w:tcPr>
            <w:tcW w:w="805" w:type="dxa"/>
          </w:tcPr>
          <w:p w:rsidR="000848E4" w:rsidRPr="00433F91" w:rsidRDefault="000848E4" w:rsidP="00434325">
            <w:pPr>
              <w:keepLines/>
              <w:spacing w:after="0" w:line="240" w:lineRule="auto"/>
              <w:rPr>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Program Mission Statement:</w:t>
            </w:r>
          </w:p>
        </w:tc>
        <w:tc>
          <w:tcPr>
            <w:tcW w:w="8784"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r w:rsidRPr="00433F91">
              <w:rPr>
                <w:rFonts w:asciiTheme="minorHAnsi" w:hAnsiTheme="minorHAnsi" w:cstheme="minorHAnsi"/>
              </w:rPr>
              <w:t>“What are your Program Learning Outcomes?  How do your Program Learning Outcomes relate to the mission of De Anza College and our Institutional Core Competencies”? (</w:t>
            </w:r>
            <w:hyperlink r:id="rId9" w:history="1">
              <w:r w:rsidRPr="00433F91">
                <w:rPr>
                  <w:rStyle w:val="Hyperlink"/>
                  <w:rFonts w:asciiTheme="minorHAnsi" w:hAnsiTheme="minorHAnsi" w:cstheme="minorHAnsi"/>
                </w:rPr>
                <w:t>https://www.deanza.edu/about-us/mission-and-values.html</w:t>
              </w:r>
            </w:hyperlink>
            <w:r w:rsidRPr="00433F91">
              <w:rPr>
                <w:rFonts w:asciiTheme="minorHAnsi" w:hAnsiTheme="minorHAnsi" w:cstheme="minorHAnsi"/>
              </w:rPr>
              <w:t xml:space="preserve"> )</w:t>
            </w:r>
            <w:r w:rsidR="004505EB">
              <w:rPr>
                <w:rFonts w:asciiTheme="minorHAnsi" w:hAnsiTheme="minorHAnsi" w:cstheme="minorHAnsi"/>
              </w:rPr>
              <w:t xml:space="preserve"> .</w:t>
            </w:r>
          </w:p>
        </w:tc>
      </w:tr>
      <w:tr w:rsidR="000848E4" w:rsidRPr="00433F91" w:rsidTr="006A2925">
        <w:trPr>
          <w:gridAfter w:val="1"/>
          <w:wAfter w:w="36" w:type="dxa"/>
          <w:trHeight w:val="620"/>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I.A.1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What is the Primary Focus of Your Program?</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Select Basic Skills, Transfer. Career/Technical, Learning Resources/Academic Services, personal enrichment or N/A</w:t>
            </w:r>
          </w:p>
        </w:tc>
      </w:tr>
      <w:tr w:rsidR="000848E4" w:rsidRPr="00433F91" w:rsidTr="006A2925">
        <w:trPr>
          <w:gridAfter w:val="1"/>
          <w:wAfter w:w="36" w:type="dxa"/>
          <w:trHeight w:val="629"/>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I.A.2</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Choose a Secondary Focus of Your Program.</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Basic Skills, Transfer. Career/Technical, Learning Resources/Academic Services, personal enrichment or N/A</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I.B.1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Certificates of Achievement Awarded</w:t>
            </w:r>
          </w:p>
        </w:tc>
        <w:tc>
          <w:tcPr>
            <w:tcW w:w="8784" w:type="dxa"/>
            <w:shd w:val="clear" w:color="auto" w:fill="auto"/>
          </w:tcPr>
          <w:p w:rsidR="00C97FB5" w:rsidRPr="00E261E4" w:rsidRDefault="00434325"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State</w:t>
            </w:r>
            <w:r w:rsidR="000848E4" w:rsidRPr="00E261E4">
              <w:rPr>
                <w:rFonts w:asciiTheme="minorHAnsi" w:eastAsia="Times New Roman" w:hAnsiTheme="minorHAnsi" w:cstheme="minorHAnsi"/>
              </w:rPr>
              <w:t xml:space="preserve"> the number of Certificates of Achievement awarded during the current academic year. Please refer to: </w:t>
            </w:r>
          </w:p>
          <w:p w:rsidR="000848E4" w:rsidRPr="00E261E4" w:rsidRDefault="00471C0B" w:rsidP="00434325">
            <w:pPr>
              <w:keepLines/>
              <w:spacing w:after="0" w:line="240" w:lineRule="auto"/>
              <w:rPr>
                <w:rFonts w:asciiTheme="minorHAnsi" w:eastAsia="Times New Roman" w:hAnsiTheme="minorHAnsi" w:cstheme="minorHAnsi"/>
              </w:rPr>
            </w:pPr>
            <w:hyperlink r:id="rId10" w:history="1">
              <w:r w:rsidR="00C97FB5" w:rsidRPr="00E261E4">
                <w:rPr>
                  <w:rStyle w:val="Hyperlink"/>
                  <w:rFonts w:asciiTheme="minorHAnsi" w:hAnsiTheme="minorHAnsi" w:cstheme="minorHAnsi"/>
                </w:rPr>
                <w:t>https://www.deanza.edu/ir/program-review.18-19/index.html</w:t>
              </w:r>
            </w:hyperlink>
            <w:r w:rsidR="000848E4" w:rsidRPr="00E261E4">
              <w:rPr>
                <w:rFonts w:asciiTheme="minorHAnsi" w:eastAsia="Times New Roman" w:hAnsiTheme="minorHAnsi" w:cstheme="minorHAnsi"/>
              </w:rPr>
              <w:t xml:space="preserve"> </w:t>
            </w:r>
            <w:r w:rsidR="000848E4" w:rsidRPr="00E261E4">
              <w:rPr>
                <w:rFonts w:asciiTheme="minorHAnsi" w:hAnsiTheme="minorHAnsi" w:cstheme="minorHAnsi"/>
              </w:rPr>
              <w:t xml:space="preserve"> </w:t>
            </w:r>
            <w:r w:rsidR="000848E4" w:rsidRPr="00E261E4">
              <w:rPr>
                <w:rFonts w:asciiTheme="minorHAnsi" w:eastAsia="Times New Roman" w:hAnsiTheme="minorHAnsi" w:cstheme="minorHAnsi"/>
              </w:rPr>
              <w:t xml:space="preserve">or access within the program review tool. </w:t>
            </w:r>
            <w:r w:rsidR="00F0311A" w:rsidRPr="00E261E4">
              <w:rPr>
                <w:rFonts w:asciiTheme="minorHAnsi" w:eastAsia="Times New Roman" w:hAnsiTheme="minorHAnsi" w:cstheme="minorHAnsi"/>
              </w:rPr>
              <w:t xml:space="preserve">If you do not offer </w:t>
            </w:r>
            <w:r w:rsidR="00434325" w:rsidRPr="00E261E4">
              <w:rPr>
                <w:rFonts w:asciiTheme="minorHAnsi" w:eastAsia="Times New Roman" w:hAnsiTheme="minorHAnsi" w:cstheme="minorHAnsi"/>
              </w:rPr>
              <w:t>C</w:t>
            </w:r>
            <w:r w:rsidR="00F0311A" w:rsidRPr="00E261E4">
              <w:rPr>
                <w:rFonts w:asciiTheme="minorHAnsi" w:eastAsia="Times New Roman" w:hAnsiTheme="minorHAnsi" w:cstheme="minorHAnsi"/>
              </w:rPr>
              <w:t>ertificates</w:t>
            </w:r>
            <w:r w:rsidR="00434325" w:rsidRPr="00E261E4">
              <w:rPr>
                <w:rFonts w:asciiTheme="minorHAnsi" w:eastAsia="Times New Roman" w:hAnsiTheme="minorHAnsi" w:cstheme="minorHAnsi"/>
              </w:rPr>
              <w:t xml:space="preserve"> of Achievement”</w:t>
            </w:r>
            <w:r w:rsidR="00F0311A" w:rsidRPr="00E261E4">
              <w:rPr>
                <w:rFonts w:asciiTheme="minorHAnsi" w:eastAsia="Times New Roman" w:hAnsiTheme="minorHAnsi" w:cstheme="minorHAnsi"/>
              </w:rPr>
              <w:t xml:space="preserve"> please</w:t>
            </w:r>
            <w:r w:rsidR="00B9467C" w:rsidRPr="00E261E4">
              <w:rPr>
                <w:rFonts w:asciiTheme="minorHAnsi" w:eastAsia="Times New Roman" w:hAnsiTheme="minorHAnsi" w:cstheme="minorHAnsi"/>
              </w:rPr>
              <w:t xml:space="preserve"> state</w:t>
            </w:r>
            <w:r w:rsidR="00F0311A" w:rsidRPr="00E261E4">
              <w:rPr>
                <w:rFonts w:asciiTheme="minorHAnsi" w:eastAsia="Times New Roman" w:hAnsiTheme="minorHAnsi" w:cstheme="minorHAnsi"/>
              </w:rPr>
              <w:t xml:space="preserve"> </w:t>
            </w:r>
            <w:r w:rsidR="00434325" w:rsidRPr="00E261E4">
              <w:rPr>
                <w:rFonts w:asciiTheme="minorHAnsi" w:eastAsia="Times New Roman" w:hAnsiTheme="minorHAnsi" w:cstheme="minorHAnsi"/>
              </w:rPr>
              <w:t>“</w:t>
            </w:r>
            <w:r w:rsidR="00F0311A" w:rsidRPr="00E261E4">
              <w:rPr>
                <w:rFonts w:asciiTheme="minorHAnsi" w:eastAsia="Times New Roman" w:hAnsiTheme="minorHAnsi" w:cstheme="minorHAnsi"/>
              </w:rPr>
              <w:t>none offered</w:t>
            </w:r>
            <w:r w:rsidR="00434325" w:rsidRPr="00E261E4">
              <w:rPr>
                <w:rFonts w:asciiTheme="minorHAnsi" w:eastAsia="Times New Roman" w:hAnsiTheme="minorHAnsi" w:cstheme="minorHAnsi"/>
              </w:rPr>
              <w:t>”</w:t>
            </w:r>
            <w:r w:rsidR="00F0311A" w:rsidRPr="00E261E4">
              <w:rPr>
                <w:rFonts w:asciiTheme="minorHAnsi" w:eastAsia="Times New Roman" w:hAnsiTheme="minorHAnsi" w:cstheme="minorHAnsi"/>
              </w:rPr>
              <w:t>.</w:t>
            </w:r>
          </w:p>
        </w:tc>
      </w:tr>
      <w:tr w:rsidR="000848E4" w:rsidRPr="00433F91" w:rsidTr="006A2925">
        <w:trPr>
          <w:gridAfter w:val="1"/>
          <w:wAfter w:w="36" w:type="dxa"/>
          <w:trHeight w:val="91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I.B.2</w:t>
            </w:r>
          </w:p>
        </w:tc>
        <w:tc>
          <w:tcPr>
            <w:tcW w:w="3785"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Style w:val="afoutputlabel"/>
                <w:rFonts w:asciiTheme="minorHAnsi" w:eastAsia="Times New Roman" w:hAnsiTheme="minorHAnsi" w:cstheme="minorHAnsi"/>
              </w:rPr>
              <w:t xml:space="preserve"># </w:t>
            </w:r>
            <w:r w:rsidRPr="00433F91">
              <w:rPr>
                <w:rFonts w:asciiTheme="minorHAnsi" w:hAnsiTheme="minorHAnsi" w:cstheme="minorHAnsi"/>
              </w:rPr>
              <w:t>Certificates</w:t>
            </w:r>
            <w:r w:rsidRPr="00433F91">
              <w:rPr>
                <w:rStyle w:val="afoutputlabel"/>
                <w:rFonts w:asciiTheme="minorHAnsi" w:eastAsia="Times New Roman" w:hAnsiTheme="minorHAnsi" w:cstheme="minorHAnsi"/>
              </w:rPr>
              <w:t xml:space="preserve"> of Achievement-Advanced Awarded:</w:t>
            </w:r>
          </w:p>
        </w:tc>
        <w:tc>
          <w:tcPr>
            <w:tcW w:w="8784" w:type="dxa"/>
            <w:shd w:val="clear" w:color="auto" w:fill="auto"/>
          </w:tcPr>
          <w:p w:rsidR="00C97FB5" w:rsidRPr="00433F91" w:rsidRDefault="00B9467C" w:rsidP="00434325">
            <w:pPr>
              <w:keepLines/>
              <w:spacing w:after="0" w:line="240" w:lineRule="auto"/>
              <w:rPr>
                <w:rFonts w:asciiTheme="minorHAnsi" w:hAnsiTheme="minorHAnsi" w:cstheme="minorHAnsi"/>
              </w:rPr>
            </w:pPr>
            <w:r>
              <w:rPr>
                <w:rFonts w:asciiTheme="minorHAnsi" w:eastAsia="Times New Roman" w:hAnsiTheme="minorHAnsi" w:cstheme="minorHAnsi"/>
              </w:rPr>
              <w:t>State</w:t>
            </w:r>
            <w:r w:rsidR="000848E4" w:rsidRPr="00433F91">
              <w:rPr>
                <w:rFonts w:asciiTheme="minorHAnsi" w:eastAsia="Times New Roman" w:hAnsiTheme="minorHAnsi" w:cstheme="minorHAnsi"/>
              </w:rPr>
              <w:t xml:space="preserve"> the number of Certificates of Achievement - Advanced awarded during the current academic year. Please refer to</w:t>
            </w:r>
          </w:p>
          <w:p w:rsidR="000848E4" w:rsidRPr="00433F91" w:rsidRDefault="00471C0B" w:rsidP="00434325">
            <w:pPr>
              <w:keepLines/>
              <w:spacing w:after="0" w:line="240" w:lineRule="auto"/>
              <w:rPr>
                <w:rFonts w:asciiTheme="minorHAnsi" w:eastAsia="Times New Roman" w:hAnsiTheme="minorHAnsi" w:cstheme="minorHAnsi"/>
              </w:rPr>
            </w:pPr>
            <w:hyperlink r:id="rId11" w:history="1">
              <w:r w:rsidR="00C97FB5" w:rsidRPr="00433F91">
                <w:rPr>
                  <w:rStyle w:val="Hyperlink"/>
                  <w:rFonts w:asciiTheme="minorHAnsi" w:hAnsiTheme="minorHAnsi" w:cstheme="minorHAnsi"/>
                </w:rPr>
                <w:t>https://www.deanza.edu/ir/program-review.18-19/index.html</w:t>
              </w:r>
            </w:hyperlink>
            <w:r w:rsidR="000848E4" w:rsidRPr="00433F91">
              <w:rPr>
                <w:rFonts w:asciiTheme="minorHAnsi" w:eastAsia="Times New Roman" w:hAnsiTheme="minorHAnsi" w:cstheme="minorHAnsi"/>
              </w:rPr>
              <w:t xml:space="preserve">  . or access within the program </w:t>
            </w:r>
            <w:r w:rsidR="000848E4" w:rsidRPr="00433F91">
              <w:rPr>
                <w:rFonts w:asciiTheme="minorHAnsi" w:eastAsia="Times New Roman" w:hAnsiTheme="minorHAnsi" w:cstheme="minorHAnsi"/>
              </w:rPr>
              <w:lastRenderedPageBreak/>
              <w:t xml:space="preserve">review </w:t>
            </w:r>
            <w:r w:rsidR="000848E4" w:rsidRPr="00E261E4">
              <w:rPr>
                <w:rFonts w:asciiTheme="minorHAnsi" w:eastAsia="Times New Roman" w:hAnsiTheme="minorHAnsi" w:cstheme="minorHAnsi"/>
              </w:rPr>
              <w:t>tool</w:t>
            </w:r>
            <w:r w:rsidR="00B9467C" w:rsidRPr="00E261E4">
              <w:rPr>
                <w:rFonts w:asciiTheme="minorHAnsi" w:eastAsia="Times New Roman" w:hAnsiTheme="minorHAnsi" w:cstheme="minorHAnsi"/>
              </w:rPr>
              <w:t xml:space="preserve"> If you do not offer Certificates of Achievement” please state “none offered”.</w:t>
            </w:r>
          </w:p>
        </w:tc>
      </w:tr>
      <w:tr w:rsidR="000848E4" w:rsidRPr="00433F91" w:rsidTr="006A2925">
        <w:trPr>
          <w:gridAfter w:val="1"/>
          <w:wAfter w:w="36" w:type="dxa"/>
          <w:trHeight w:val="82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lastRenderedPageBreak/>
              <w:t>I.B.3</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eastAsia="Times New Roman" w:hAnsiTheme="minorHAnsi" w:cstheme="minorHAnsi"/>
              </w:rPr>
              <w:t xml:space="preserve"># </w:t>
            </w:r>
            <w:r w:rsidRPr="00433F91">
              <w:rPr>
                <w:rFonts w:asciiTheme="minorHAnsi" w:hAnsiTheme="minorHAnsi" w:cstheme="minorHAnsi"/>
              </w:rPr>
              <w:t>ADTs (Associates Degrees for Transfer) Awarded</w:t>
            </w:r>
          </w:p>
        </w:tc>
        <w:tc>
          <w:tcPr>
            <w:tcW w:w="8784" w:type="dxa"/>
            <w:shd w:val="clear" w:color="auto" w:fill="auto"/>
          </w:tcPr>
          <w:p w:rsidR="000848E4" w:rsidRPr="00E261E4" w:rsidRDefault="00B9467C"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 xml:space="preserve">State the number of </w:t>
            </w:r>
            <w:r w:rsidR="000848E4" w:rsidRPr="00E261E4">
              <w:rPr>
                <w:rFonts w:asciiTheme="minorHAnsi" w:eastAsia="Times New Roman" w:hAnsiTheme="minorHAnsi" w:cstheme="minorHAnsi"/>
              </w:rPr>
              <w:t>Associate Degree Transfer awarded by you department during the current academic year.  Please refer to</w:t>
            </w:r>
            <w:r w:rsidR="00D56622" w:rsidRPr="00E261E4">
              <w:rPr>
                <w:rFonts w:asciiTheme="minorHAnsi" w:hAnsiTheme="minorHAnsi" w:cstheme="minorHAnsi"/>
              </w:rPr>
              <w:t xml:space="preserve"> </w:t>
            </w:r>
            <w:hyperlink r:id="rId12" w:history="1">
              <w:r w:rsidR="00D56622" w:rsidRPr="00E261E4">
                <w:rPr>
                  <w:rStyle w:val="Hyperlink"/>
                  <w:rFonts w:asciiTheme="minorHAnsi" w:hAnsiTheme="minorHAnsi" w:cstheme="minorHAnsi"/>
                </w:rPr>
                <w:t>https://www.deanza.edu/ir/program-review.18-19/index.html</w:t>
              </w:r>
            </w:hyperlink>
            <w:r w:rsidR="000848E4" w:rsidRPr="00E261E4">
              <w:rPr>
                <w:rFonts w:asciiTheme="minorHAnsi" w:eastAsia="Times New Roman" w:hAnsiTheme="minorHAnsi" w:cstheme="minorHAnsi"/>
              </w:rPr>
              <w:t xml:space="preserve">  or access within the program review tool. </w:t>
            </w:r>
            <w:r w:rsidR="000848E4" w:rsidRPr="00E261E4">
              <w:rPr>
                <w:rFonts w:asciiTheme="minorHAnsi" w:eastAsia="Times New Roman" w:hAnsiTheme="minorHAnsi" w:cstheme="minorHAnsi"/>
                <w:b/>
              </w:rPr>
              <w:t xml:space="preserve"> </w:t>
            </w:r>
            <w:r w:rsidR="00F0311A" w:rsidRPr="00E261E4">
              <w:rPr>
                <w:rFonts w:asciiTheme="minorHAnsi" w:eastAsia="Times New Roman" w:hAnsiTheme="minorHAnsi" w:cstheme="minorHAnsi"/>
              </w:rPr>
              <w:t xml:space="preserve"> If you do not offer</w:t>
            </w:r>
            <w:r w:rsidRPr="00E261E4">
              <w:rPr>
                <w:rFonts w:asciiTheme="minorHAnsi" w:eastAsia="Times New Roman" w:hAnsiTheme="minorHAnsi" w:cstheme="minorHAnsi"/>
              </w:rPr>
              <w:t xml:space="preserve"> Associate Degree Transfer</w:t>
            </w:r>
            <w:r w:rsidR="00F0311A" w:rsidRPr="00E261E4">
              <w:rPr>
                <w:rFonts w:asciiTheme="minorHAnsi" w:eastAsia="Times New Roman" w:hAnsiTheme="minorHAnsi" w:cstheme="minorHAnsi"/>
              </w:rPr>
              <w:t>, pleas</w:t>
            </w:r>
            <w:r w:rsidRPr="00E261E4">
              <w:rPr>
                <w:rFonts w:asciiTheme="minorHAnsi" w:eastAsia="Times New Roman" w:hAnsiTheme="minorHAnsi" w:cstheme="minorHAnsi"/>
              </w:rPr>
              <w:t>e state “</w:t>
            </w:r>
            <w:r w:rsidR="00F0311A" w:rsidRPr="00E261E4">
              <w:rPr>
                <w:rFonts w:asciiTheme="minorHAnsi" w:eastAsia="Times New Roman" w:hAnsiTheme="minorHAnsi" w:cstheme="minorHAnsi"/>
              </w:rPr>
              <w:t>none offered</w:t>
            </w:r>
            <w:r w:rsidRPr="00E261E4">
              <w:rPr>
                <w:rFonts w:asciiTheme="minorHAnsi" w:eastAsia="Times New Roman" w:hAnsiTheme="minorHAnsi" w:cstheme="minorHAnsi"/>
              </w:rPr>
              <w:t>”</w:t>
            </w:r>
            <w:r w:rsidR="00F0311A" w:rsidRPr="00E261E4">
              <w:rPr>
                <w:rFonts w:asciiTheme="minorHAnsi" w:eastAsia="Times New Roman" w:hAnsiTheme="minorHAnsi" w:cstheme="minorHAnsi"/>
              </w:rPr>
              <w:t>.</w:t>
            </w:r>
          </w:p>
        </w:tc>
      </w:tr>
      <w:tr w:rsidR="000848E4" w:rsidRPr="00433F91" w:rsidTr="006A2925">
        <w:trPr>
          <w:gridAfter w:val="1"/>
          <w:wAfter w:w="36" w:type="dxa"/>
          <w:trHeight w:val="82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I.B.4</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eastAsia="Times New Roman" w:hAnsiTheme="minorHAnsi" w:cstheme="minorHAnsi"/>
              </w:rPr>
              <w:t># AA and/or AS Degrees Awarded:</w:t>
            </w:r>
          </w:p>
        </w:tc>
        <w:tc>
          <w:tcPr>
            <w:tcW w:w="8784" w:type="dxa"/>
            <w:shd w:val="clear" w:color="auto" w:fill="auto"/>
          </w:tcPr>
          <w:p w:rsidR="000848E4" w:rsidRPr="00E261E4" w:rsidRDefault="00B9467C"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State</w:t>
            </w:r>
            <w:r w:rsidR="000848E4" w:rsidRPr="00E261E4">
              <w:rPr>
                <w:rFonts w:asciiTheme="minorHAnsi" w:eastAsia="Times New Roman" w:hAnsiTheme="minorHAnsi" w:cstheme="minorHAnsi"/>
              </w:rPr>
              <w:t xml:space="preserve"> the number of Associate of Arts or Associate of Science degrees awarded during the current academic year.  Please refer to</w:t>
            </w:r>
            <w:r w:rsidR="00D56622" w:rsidRPr="00E261E4">
              <w:rPr>
                <w:rFonts w:asciiTheme="minorHAnsi" w:hAnsiTheme="minorHAnsi" w:cstheme="minorHAnsi"/>
              </w:rPr>
              <w:t xml:space="preserve"> </w:t>
            </w:r>
            <w:hyperlink r:id="rId13" w:history="1">
              <w:r w:rsidR="00D56622" w:rsidRPr="00E261E4">
                <w:rPr>
                  <w:rStyle w:val="Hyperlink"/>
                  <w:rFonts w:asciiTheme="minorHAnsi" w:hAnsiTheme="minorHAnsi" w:cstheme="minorHAnsi"/>
                </w:rPr>
                <w:t>https://www.deanza.edu/ir/program-review.18-19/index.html</w:t>
              </w:r>
            </w:hyperlink>
            <w:r w:rsidR="000848E4" w:rsidRPr="00E261E4">
              <w:rPr>
                <w:rFonts w:asciiTheme="minorHAnsi" w:eastAsia="Times New Roman" w:hAnsiTheme="minorHAnsi" w:cstheme="minorHAnsi"/>
              </w:rPr>
              <w:t xml:space="preserve">  or access within the program review tool.</w:t>
            </w:r>
            <w:r w:rsidR="000848E4" w:rsidRPr="00E261E4">
              <w:rPr>
                <w:rFonts w:asciiTheme="minorHAnsi" w:eastAsia="Times New Roman" w:hAnsiTheme="minorHAnsi" w:cstheme="minorHAnsi"/>
                <w:strike/>
              </w:rPr>
              <w:t xml:space="preserve"> </w:t>
            </w:r>
            <w:r w:rsidRPr="00E261E4">
              <w:rPr>
                <w:rFonts w:asciiTheme="minorHAnsi" w:eastAsia="Times New Roman" w:hAnsiTheme="minorHAnsi" w:cstheme="minorHAnsi"/>
              </w:rPr>
              <w:t>If you do not offer Associate of Arts or Associate of Scie</w:t>
            </w:r>
            <w:r w:rsidR="003D4AA2" w:rsidRPr="00E261E4">
              <w:rPr>
                <w:rFonts w:asciiTheme="minorHAnsi" w:eastAsia="Times New Roman" w:hAnsiTheme="minorHAnsi" w:cstheme="minorHAnsi"/>
              </w:rPr>
              <w:t>n</w:t>
            </w:r>
            <w:r w:rsidRPr="00E261E4">
              <w:rPr>
                <w:rFonts w:asciiTheme="minorHAnsi" w:eastAsia="Times New Roman" w:hAnsiTheme="minorHAnsi" w:cstheme="minorHAnsi"/>
              </w:rPr>
              <w:t>ce Degree, please state “none offered”.</w:t>
            </w:r>
          </w:p>
        </w:tc>
      </w:tr>
      <w:tr w:rsidR="000848E4" w:rsidRPr="00433F91" w:rsidTr="006A2925">
        <w:trPr>
          <w:gridAfter w:val="1"/>
          <w:wAfter w:w="36" w:type="dxa"/>
          <w:trHeight w:val="82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I.B.5.</w:t>
            </w:r>
          </w:p>
          <w:p w:rsidR="000848E4" w:rsidRPr="00433F91" w:rsidRDefault="000848E4" w:rsidP="00434325">
            <w:pPr>
              <w:keepLines/>
              <w:spacing w:after="0" w:line="240" w:lineRule="auto"/>
              <w:rPr>
                <w:rFonts w:asciiTheme="minorHAnsi" w:hAnsiTheme="minorHAnsi" w:cstheme="minorHAnsi"/>
              </w:rPr>
            </w:pPr>
          </w:p>
        </w:tc>
        <w:tc>
          <w:tcPr>
            <w:tcW w:w="3785" w:type="dxa"/>
            <w:shd w:val="clear" w:color="auto" w:fill="auto"/>
          </w:tcPr>
          <w:p w:rsidR="000848E4" w:rsidRPr="00433F91" w:rsidRDefault="006D3855" w:rsidP="00434325">
            <w:pPr>
              <w:keepLines/>
              <w:spacing w:after="0" w:line="240" w:lineRule="auto"/>
              <w:rPr>
                <w:rStyle w:val="afoutputlabel"/>
                <w:rFonts w:asciiTheme="minorHAnsi" w:eastAsia="Times New Roman" w:hAnsiTheme="minorHAnsi" w:cstheme="minorHAnsi"/>
              </w:rPr>
            </w:pPr>
            <w:r w:rsidRPr="00E261E4">
              <w:rPr>
                <w:rStyle w:val="afoutputlabel"/>
                <w:rFonts w:asciiTheme="minorHAnsi" w:eastAsia="Times New Roman" w:hAnsiTheme="minorHAnsi" w:cstheme="minorHAnsi"/>
              </w:rPr>
              <w:t>Trends in # Degrees Awarded</w:t>
            </w:r>
          </w:p>
        </w:tc>
        <w:tc>
          <w:tcPr>
            <w:tcW w:w="8784" w:type="dxa"/>
            <w:shd w:val="clear" w:color="auto" w:fill="auto"/>
          </w:tcPr>
          <w:p w:rsidR="000848E4" w:rsidRPr="00E261E4" w:rsidRDefault="000848E4"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 xml:space="preserve">If applicable to your program, has </w:t>
            </w:r>
            <w:r w:rsidR="006D3855" w:rsidRPr="00E261E4">
              <w:rPr>
                <w:rFonts w:asciiTheme="minorHAnsi" w:eastAsia="Times New Roman" w:hAnsiTheme="minorHAnsi" w:cstheme="minorHAnsi"/>
              </w:rPr>
              <w:t xml:space="preserve">total number of certificates and degrees </w:t>
            </w:r>
            <w:r w:rsidRPr="00E261E4">
              <w:rPr>
                <w:rFonts w:asciiTheme="minorHAnsi" w:eastAsia="Times New Roman" w:hAnsiTheme="minorHAnsi" w:cstheme="minorHAnsi"/>
              </w:rPr>
              <w:t xml:space="preserve">increased, decreased or stayed the same? What thoughts do you have on these changes? </w:t>
            </w:r>
          </w:p>
        </w:tc>
      </w:tr>
      <w:tr w:rsidR="006D3855" w:rsidRPr="00433F91" w:rsidTr="006A2925">
        <w:trPr>
          <w:gridAfter w:val="1"/>
          <w:wAfter w:w="36" w:type="dxa"/>
        </w:trPr>
        <w:tc>
          <w:tcPr>
            <w:tcW w:w="805" w:type="dxa"/>
          </w:tcPr>
          <w:p w:rsidR="006D3855" w:rsidRPr="00433F91" w:rsidRDefault="006D3855" w:rsidP="00434325">
            <w:pPr>
              <w:keepLines/>
              <w:spacing w:after="0" w:line="240" w:lineRule="auto"/>
              <w:rPr>
                <w:rFonts w:asciiTheme="minorHAnsi" w:hAnsiTheme="minorHAnsi" w:cstheme="minorHAnsi"/>
              </w:rPr>
            </w:pPr>
            <w:r w:rsidRPr="00372D88">
              <w:rPr>
                <w:rFonts w:asciiTheme="minorHAnsi" w:hAnsiTheme="minorHAnsi" w:cstheme="minorHAnsi"/>
                <w:highlight w:val="yellow"/>
              </w:rPr>
              <w:t>I.B.6</w:t>
            </w:r>
            <w:r>
              <w:rPr>
                <w:rFonts w:asciiTheme="minorHAnsi" w:hAnsiTheme="minorHAnsi" w:cstheme="minorHAnsi"/>
              </w:rPr>
              <w:t>.</w:t>
            </w:r>
          </w:p>
        </w:tc>
        <w:tc>
          <w:tcPr>
            <w:tcW w:w="3785" w:type="dxa"/>
            <w:shd w:val="clear" w:color="auto" w:fill="auto"/>
          </w:tcPr>
          <w:p w:rsidR="006D3855" w:rsidRPr="00433F91" w:rsidRDefault="006D3855" w:rsidP="00434325">
            <w:pPr>
              <w:keepLines/>
              <w:spacing w:after="0" w:line="240" w:lineRule="auto"/>
              <w:rPr>
                <w:rStyle w:val="afoutputlabel"/>
                <w:rFonts w:asciiTheme="minorHAnsi" w:hAnsiTheme="minorHAnsi" w:cstheme="minorHAnsi"/>
              </w:rPr>
            </w:pPr>
            <w:r w:rsidRPr="00433F91">
              <w:rPr>
                <w:rStyle w:val="afoutputlabel"/>
                <w:rFonts w:asciiTheme="minorHAnsi" w:eastAsia="Times New Roman" w:hAnsiTheme="minorHAnsi" w:cstheme="minorHAnsi"/>
              </w:rPr>
              <w:t>Strategies to Increase Awards</w:t>
            </w:r>
          </w:p>
        </w:tc>
        <w:tc>
          <w:tcPr>
            <w:tcW w:w="8784" w:type="dxa"/>
            <w:shd w:val="clear" w:color="auto" w:fill="auto"/>
          </w:tcPr>
          <w:p w:rsidR="006D3855" w:rsidRPr="00E261E4" w:rsidRDefault="006D3855" w:rsidP="00322DAC">
            <w:pPr>
              <w:keepLines/>
              <w:spacing w:after="0" w:line="240" w:lineRule="auto"/>
              <w:rPr>
                <w:rFonts w:asciiTheme="minorHAnsi" w:hAnsiTheme="minorHAnsi" w:cstheme="minorHAnsi"/>
                <w:color w:val="000000"/>
              </w:rPr>
            </w:pPr>
            <w:r w:rsidRPr="00E261E4">
              <w:rPr>
                <w:rFonts w:asciiTheme="minorHAnsi" w:eastAsia="Times New Roman" w:hAnsiTheme="minorHAnsi" w:cstheme="minorHAnsi"/>
                <w:bCs/>
              </w:rPr>
              <w:t>What strategies (1, 2, 3. . . .) does your department have in place to ensure students are obtaining awards when it is applicable to their educational goal?</w:t>
            </w:r>
            <w:r w:rsidRPr="00E261E4">
              <w:rPr>
                <w:rFonts w:asciiTheme="minorHAnsi" w:eastAsia="Times New Roman" w:hAnsiTheme="minorHAnsi" w:cstheme="minorHAnsi"/>
              </w:rPr>
              <w:t xml:space="preserve"> (e.g. Outreach, In-</w:t>
            </w:r>
            <w:proofErr w:type="gramStart"/>
            <w:r w:rsidRPr="00E261E4">
              <w:rPr>
                <w:rFonts w:asciiTheme="minorHAnsi" w:eastAsia="Times New Roman" w:hAnsiTheme="minorHAnsi" w:cstheme="minorHAnsi"/>
              </w:rPr>
              <w:t>reach,  graduation</w:t>
            </w:r>
            <w:proofErr w:type="gramEnd"/>
            <w:r w:rsidRPr="00E261E4">
              <w:rPr>
                <w:rFonts w:asciiTheme="minorHAnsi" w:eastAsia="Times New Roman" w:hAnsiTheme="minorHAnsi" w:cstheme="minorHAnsi"/>
              </w:rPr>
              <w:t xml:space="preserve"> workshops, collaborations with other offices, etc.)</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I.C.1 </w:t>
            </w:r>
            <w:r w:rsidRPr="00433F91">
              <w:rPr>
                <w:rStyle w:val="afoutputlabel"/>
                <w:rFonts w:asciiTheme="minorHAnsi" w:hAnsiTheme="minorHAnsi" w:cstheme="minorHAnsi"/>
              </w:rPr>
              <w:t xml:space="preserve"> </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hAnsiTheme="minorHAnsi" w:cstheme="minorHAnsi"/>
              </w:rPr>
              <w:t>CTE Programs: Review of Perkins Core Indicator and SWP Outcomes Metrics</w:t>
            </w:r>
          </w:p>
        </w:tc>
        <w:tc>
          <w:tcPr>
            <w:tcW w:w="8784" w:type="dxa"/>
            <w:shd w:val="clear" w:color="auto" w:fill="auto"/>
          </w:tcPr>
          <w:p w:rsidR="000848E4" w:rsidRPr="00433F91" w:rsidRDefault="000848E4" w:rsidP="00322DAC">
            <w:pPr>
              <w:keepLines/>
              <w:spacing w:after="0" w:line="240" w:lineRule="auto"/>
              <w:rPr>
                <w:rFonts w:asciiTheme="minorHAnsi" w:hAnsiTheme="minorHAnsi" w:cstheme="minorHAnsi"/>
                <w:color w:val="000000"/>
              </w:rPr>
            </w:pPr>
            <w:r w:rsidRPr="00433F91">
              <w:rPr>
                <w:rFonts w:asciiTheme="minorHAnsi" w:hAnsiTheme="minorHAnsi" w:cstheme="minorHAnsi"/>
                <w:color w:val="000000"/>
              </w:rPr>
              <w:t>Review the most recent Perkins Core Indicator and SWP Outcomes Metrics data for your program(s). Cite planned interventions and activities to enhance student and program outcomes.</w:t>
            </w:r>
          </w:p>
          <w:p w:rsidR="000848E4" w:rsidRPr="00433F91" w:rsidRDefault="000848E4" w:rsidP="00322DAC">
            <w:pPr>
              <w:keepLines/>
              <w:spacing w:after="0" w:line="240" w:lineRule="auto"/>
              <w:rPr>
                <w:rFonts w:asciiTheme="minorHAnsi" w:hAnsiTheme="minorHAnsi" w:cstheme="minorHAnsi"/>
                <w:color w:val="000000"/>
              </w:rPr>
            </w:pPr>
            <w:r w:rsidRPr="00433F91">
              <w:rPr>
                <w:rFonts w:asciiTheme="minorHAnsi" w:hAnsiTheme="minorHAnsi" w:cstheme="minorHAnsi"/>
                <w:color w:val="000000"/>
              </w:rPr>
              <w:t>Perkins Core Indicator Reports: </w:t>
            </w:r>
            <w:hyperlink r:id="rId14" w:tgtFrame="_blank" w:history="1">
              <w:r w:rsidRPr="00433F91">
                <w:rPr>
                  <w:rStyle w:val="Hyperlink"/>
                  <w:rFonts w:asciiTheme="minorHAnsi" w:hAnsiTheme="minorHAnsi" w:cstheme="minorHAnsi"/>
                </w:rPr>
                <w:t>https://www.calpassplus.org/LaunchBoard/Home.aspx</w:t>
              </w:r>
            </w:hyperlink>
          </w:p>
          <w:p w:rsidR="000848E4" w:rsidRPr="00433F91" w:rsidRDefault="000848E4" w:rsidP="00322DAC">
            <w:pPr>
              <w:keepLines/>
              <w:spacing w:after="0" w:line="240" w:lineRule="auto"/>
              <w:rPr>
                <w:rFonts w:asciiTheme="minorHAnsi" w:eastAsia="Times New Roman" w:hAnsiTheme="minorHAnsi" w:cstheme="minorHAnsi"/>
              </w:rPr>
            </w:pPr>
            <w:r w:rsidRPr="00433F91">
              <w:rPr>
                <w:rFonts w:asciiTheme="minorHAnsi" w:hAnsiTheme="minorHAnsi" w:cstheme="minorHAnsi"/>
                <w:color w:val="000000"/>
              </w:rPr>
              <w:t xml:space="preserve">Cal-PASS </w:t>
            </w:r>
            <w:proofErr w:type="spellStart"/>
            <w:r w:rsidRPr="00433F91">
              <w:rPr>
                <w:rFonts w:asciiTheme="minorHAnsi" w:hAnsiTheme="minorHAnsi" w:cstheme="minorHAnsi"/>
                <w:color w:val="000000"/>
              </w:rPr>
              <w:t>Launchboard</w:t>
            </w:r>
            <w:proofErr w:type="spellEnd"/>
            <w:r w:rsidRPr="00433F91">
              <w:rPr>
                <w:rFonts w:asciiTheme="minorHAnsi" w:hAnsiTheme="minorHAnsi" w:cstheme="minorHAnsi"/>
                <w:color w:val="000000"/>
              </w:rPr>
              <w:t xml:space="preserve"> SWP Metrics: </w:t>
            </w:r>
            <w:hyperlink r:id="rId15" w:tgtFrame="_blank" w:history="1">
              <w:r w:rsidRPr="00433F91">
                <w:rPr>
                  <w:rStyle w:val="Hyperlink"/>
                  <w:rFonts w:asciiTheme="minorHAnsi" w:hAnsiTheme="minorHAnsi" w:cstheme="minorHAnsi"/>
                </w:rPr>
                <w:t>https://www.calpassplus.org/LaunchBoard/Home.aspx</w:t>
              </w:r>
            </w:hyperlink>
            <w:r w:rsidRPr="00433F91">
              <w:rPr>
                <w:rFonts w:asciiTheme="minorHAnsi" w:hAnsiTheme="minorHAnsi" w:cstheme="minorHAnsi"/>
                <w:color w:val="000000"/>
              </w:rPr>
              <w:t>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I.C.2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CTE Programs: Labor Market Demand and Industry Trends :</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0848E4" w:rsidRPr="00433F91" w:rsidRDefault="000848E4" w:rsidP="00322DAC">
            <w:pPr>
              <w:keepLines/>
              <w:spacing w:after="0" w:line="240" w:lineRule="auto"/>
              <w:rPr>
                <w:rFonts w:asciiTheme="minorHAnsi" w:hAnsiTheme="minorHAnsi" w:cstheme="minorHAnsi"/>
                <w:color w:val="000000"/>
              </w:rPr>
            </w:pPr>
            <w:r w:rsidRPr="00433F91">
              <w:rPr>
                <w:rFonts w:asciiTheme="minorHAnsi" w:hAnsiTheme="minorHAnsi"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sidR="00322DAC">
              <w:rPr>
                <w:rFonts w:asciiTheme="minorHAnsi" w:hAnsiTheme="minorHAnsi" w:cstheme="minorHAnsi"/>
                <w:color w:val="000000"/>
              </w:rPr>
              <w:t>C</w:t>
            </w:r>
            <w:r w:rsidRPr="00433F91">
              <w:rPr>
                <w:rFonts w:asciiTheme="minorHAnsi" w:hAnsiTheme="minorHAnsi" w:cstheme="minorHAnsi"/>
                <w:color w:val="000000"/>
              </w:rPr>
              <w:t>ite additional data when applicable.</w:t>
            </w:r>
          </w:p>
          <w:p w:rsidR="000848E4" w:rsidRPr="00433F91" w:rsidRDefault="000848E4" w:rsidP="00322DAC">
            <w:pPr>
              <w:keepLines/>
              <w:spacing w:after="0" w:line="240" w:lineRule="auto"/>
              <w:rPr>
                <w:rFonts w:asciiTheme="minorHAnsi" w:hAnsiTheme="minorHAnsi" w:cstheme="minorHAnsi"/>
              </w:rPr>
            </w:pPr>
            <w:r w:rsidRPr="00433F91">
              <w:rPr>
                <w:rFonts w:asciiTheme="minorHAnsi" w:hAnsiTheme="minorHAnsi" w:cstheme="minorHAnsi"/>
                <w:color w:val="000000"/>
              </w:rPr>
              <w:t>California EDD LMI Info:</w:t>
            </w:r>
            <w:r w:rsidR="004505EB">
              <w:rPr>
                <w:rFonts w:asciiTheme="minorHAnsi" w:hAnsiTheme="minorHAnsi" w:cstheme="minorHAnsi"/>
                <w:color w:val="000000"/>
              </w:rPr>
              <w:t xml:space="preserve"> </w:t>
            </w:r>
            <w:hyperlink r:id="rId16" w:history="1">
              <w:r w:rsidR="004505EB" w:rsidRPr="006D70E8">
                <w:rPr>
                  <w:rStyle w:val="Hyperlink"/>
                  <w:rFonts w:asciiTheme="minorHAnsi" w:hAnsiTheme="minorHAnsi" w:cstheme="minorHAnsi"/>
                </w:rPr>
                <w:t>https://www.labormarketinfo.edd.ca.gov/cgi/dataanalysis/areaselection.asp?tablename=occprj</w:t>
              </w:r>
            </w:hyperlink>
            <w:r w:rsidRPr="00433F91">
              <w:rPr>
                <w:rFonts w:asciiTheme="minorHAnsi" w:hAnsiTheme="minorHAnsi" w:cstheme="minorHAnsi"/>
                <w:color w:val="000000"/>
              </w:rPr>
              <w:t>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I.D.1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Academic Services and Learning Resources:  # Faculty Served</w:t>
            </w:r>
          </w:p>
        </w:tc>
        <w:tc>
          <w:tcPr>
            <w:tcW w:w="8784"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Only for programs that serve staff or students in a capacity other than traditional instruction, e.g. tutorial support, service learning, etc. State number of faculty served per year (Fall, Winter and Spring): Provide number from previous year APRU, and # increase or decrease.  To the extent possible, specify what data you used to arrive at this number.</w:t>
            </w:r>
          </w:p>
        </w:tc>
      </w:tr>
      <w:tr w:rsidR="000848E4" w:rsidRPr="00433F91" w:rsidTr="006A2925">
        <w:trPr>
          <w:gridAfter w:val="1"/>
          <w:wAfter w:w="36" w:type="dxa"/>
          <w:trHeight w:val="779"/>
        </w:trPr>
        <w:tc>
          <w:tcPr>
            <w:tcW w:w="805" w:type="dxa"/>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lastRenderedPageBreak/>
              <w:t>I.D.2</w:t>
            </w:r>
          </w:p>
        </w:tc>
        <w:tc>
          <w:tcPr>
            <w:tcW w:w="3785" w:type="dxa"/>
            <w:shd w:val="clear" w:color="auto" w:fill="auto"/>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t>Academic Services and Learning Resources:  # Students Served</w:t>
            </w:r>
          </w:p>
        </w:tc>
        <w:tc>
          <w:tcPr>
            <w:tcW w:w="8784"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r>
      <w:tr w:rsidR="000848E4" w:rsidRPr="00433F91" w:rsidTr="006A2925">
        <w:trPr>
          <w:gridAfter w:val="1"/>
          <w:wAfter w:w="36" w:type="dxa"/>
          <w:trHeight w:val="716"/>
        </w:trPr>
        <w:tc>
          <w:tcPr>
            <w:tcW w:w="805" w:type="dxa"/>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t>I.D.3</w:t>
            </w:r>
          </w:p>
        </w:tc>
        <w:tc>
          <w:tcPr>
            <w:tcW w:w="3785" w:type="dxa"/>
            <w:shd w:val="clear" w:color="auto" w:fill="auto"/>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t>Academic Services and Learning Resources: # Staff Served</w:t>
            </w:r>
          </w:p>
        </w:tc>
        <w:tc>
          <w:tcPr>
            <w:tcW w:w="8784"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372D88">
              <w:rPr>
                <w:rFonts w:asciiTheme="minorHAnsi" w:hAnsiTheme="minorHAnsi" w:cstheme="minorHAnsi"/>
                <w:highlight w:val="yellow"/>
              </w:rPr>
              <w:t>I.E.1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Full Time Faculty (FTEF)</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9E244A"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 xml:space="preserve">For ALL programs: </w:t>
            </w:r>
            <w:r w:rsidR="008549C9">
              <w:rPr>
                <w:rFonts w:asciiTheme="minorHAnsi" w:eastAsia="Times New Roman" w:hAnsiTheme="minorHAnsi" w:cstheme="minorHAnsi"/>
              </w:rPr>
              <w:t xml:space="preserve"> </w:t>
            </w:r>
            <w:r w:rsidR="004505EB" w:rsidRPr="00E261E4">
              <w:rPr>
                <w:rFonts w:asciiTheme="minorHAnsi" w:eastAsia="Times New Roman" w:hAnsiTheme="minorHAnsi" w:cstheme="minorHAnsi"/>
              </w:rPr>
              <w:t>State the number of FTEF assigned to your department/program.</w:t>
            </w:r>
            <w:r w:rsidR="008549C9" w:rsidRPr="00E261E4">
              <w:rPr>
                <w:rFonts w:asciiTheme="minorHAnsi" w:eastAsia="Times New Roman" w:hAnsiTheme="minorHAnsi" w:cstheme="minorHAnsi"/>
              </w:rPr>
              <w:t xml:space="preserve"> </w:t>
            </w:r>
            <w:r w:rsidRPr="00E261E4">
              <w:rPr>
                <w:rFonts w:asciiTheme="minorHAnsi" w:eastAsia="Times New Roman" w:hAnsiTheme="minorHAnsi" w:cstheme="minorHAnsi"/>
              </w:rPr>
              <w:t>Refer</w:t>
            </w:r>
            <w:r w:rsidRPr="00433F91">
              <w:rPr>
                <w:rFonts w:asciiTheme="minorHAnsi" w:eastAsia="Times New Roman" w:hAnsiTheme="minorHAnsi" w:cstheme="minorHAnsi"/>
              </w:rPr>
              <w:t xml:space="preserve"> to your program review data sheet</w:t>
            </w:r>
            <w:r w:rsidR="004505EB">
              <w:rPr>
                <w:rFonts w:asciiTheme="minorHAnsi" w:hAnsiTheme="minorHAnsi" w:cstheme="minorHAnsi"/>
              </w:rPr>
              <w:t xml:space="preserve">: </w:t>
            </w:r>
          </w:p>
          <w:p w:rsidR="000848E4" w:rsidRPr="00433F91" w:rsidRDefault="00471C0B" w:rsidP="00434325">
            <w:pPr>
              <w:keepLines/>
              <w:spacing w:after="0" w:line="240" w:lineRule="auto"/>
              <w:rPr>
                <w:rFonts w:asciiTheme="minorHAnsi" w:eastAsia="Times New Roman" w:hAnsiTheme="minorHAnsi" w:cstheme="minorHAnsi"/>
              </w:rPr>
            </w:pPr>
            <w:hyperlink r:id="rId17" w:history="1">
              <w:r w:rsidR="009E244A" w:rsidRPr="00433F91">
                <w:rPr>
                  <w:rStyle w:val="Hyperlink"/>
                  <w:rFonts w:asciiTheme="minorHAnsi" w:hAnsiTheme="minorHAnsi" w:cstheme="minorHAnsi"/>
                </w:rPr>
                <w:t>https://www.deanza.edu/ir/program-review.18-19/index.html</w:t>
              </w:r>
            </w:hyperlink>
            <w:r w:rsidR="000848E4" w:rsidRPr="00433F91">
              <w:rPr>
                <w:rFonts w:asciiTheme="minorHAnsi" w:eastAsia="Times New Roman" w:hAnsiTheme="minorHAnsi" w:cstheme="minorHAnsi"/>
              </w:rPr>
              <w:t xml:space="preserve"> </w:t>
            </w:r>
            <w:r w:rsidR="004505EB">
              <w:rPr>
                <w:rFonts w:asciiTheme="minorHAnsi" w:eastAsia="Times New Roman" w:hAnsiTheme="minorHAnsi" w:cstheme="minorHAnsi"/>
              </w:rPr>
              <w: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I.E.2</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Student Employees</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0848E4" w:rsidRPr="00433F91" w:rsidRDefault="000848E4" w:rsidP="00434325">
            <w:pPr>
              <w:keepLines/>
              <w:spacing w:after="0" w:line="240" w:lineRule="auto"/>
              <w:rPr>
                <w:rFonts w:asciiTheme="minorHAnsi" w:eastAsia="MS Mincho" w:hAnsiTheme="minorHAnsi" w:cstheme="minorHAnsi"/>
              </w:rPr>
            </w:pPr>
            <w:r w:rsidRPr="00433F91">
              <w:rPr>
                <w:rFonts w:asciiTheme="minorHAnsi" w:eastAsia="Times New Roman" w:hAnsiTheme="minorHAnsi" w:cstheme="minorHAnsi"/>
              </w:rPr>
              <w:t>If applicable to your program, state number of student employees and if there were any changes</w:t>
            </w:r>
            <w:r w:rsidR="004505EB">
              <w:rPr>
                <w:rFonts w:asciiTheme="minorHAnsi" w:eastAsia="Times New Roman" w:hAnsiTheme="minorHAnsi" w:cstheme="minorHAnsi"/>
              </w:rPr>
              <w: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I.E.3</w:t>
            </w:r>
          </w:p>
        </w:tc>
        <w:tc>
          <w:tcPr>
            <w:tcW w:w="3785" w:type="dxa"/>
            <w:shd w:val="clear" w:color="auto" w:fill="auto"/>
          </w:tcPr>
          <w:p w:rsidR="007C2969" w:rsidRPr="00372D88" w:rsidRDefault="007C2969" w:rsidP="00434325">
            <w:pPr>
              <w:keepLines/>
              <w:spacing w:after="0" w:line="240" w:lineRule="auto"/>
              <w:rPr>
                <w:rFonts w:asciiTheme="minorHAnsi" w:hAnsiTheme="minorHAnsi" w:cstheme="minorHAnsi"/>
                <w:bCs/>
              </w:rPr>
            </w:pPr>
            <w:r w:rsidRPr="00372D88">
              <w:rPr>
                <w:rFonts w:asciiTheme="minorHAnsi" w:hAnsiTheme="minorHAnsi" w:cstheme="minorHAnsi"/>
                <w:bCs/>
              </w:rPr>
              <w:t>Full Time Load as a %</w:t>
            </w:r>
          </w:p>
        </w:tc>
        <w:tc>
          <w:tcPr>
            <w:tcW w:w="8784" w:type="dxa"/>
            <w:shd w:val="clear" w:color="auto" w:fill="auto"/>
          </w:tcPr>
          <w:p w:rsidR="000848E4" w:rsidRPr="00433F91" w:rsidRDefault="004505EB"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 xml:space="preserve">State the percentage of courses taught by full-time faculty (exclude overload). </w:t>
            </w:r>
            <w:r w:rsidR="000848E4" w:rsidRPr="00E261E4">
              <w:rPr>
                <w:rFonts w:asciiTheme="minorHAnsi" w:eastAsia="Times New Roman" w:hAnsiTheme="minorHAnsi" w:cstheme="minorHAnsi"/>
              </w:rPr>
              <w:t>Refer to</w:t>
            </w:r>
            <w:r w:rsidR="000848E4" w:rsidRPr="00433F91">
              <w:rPr>
                <w:rFonts w:asciiTheme="minorHAnsi" w:eastAsia="Times New Roman" w:hAnsiTheme="minorHAnsi" w:cstheme="minorHAnsi"/>
              </w:rPr>
              <w:t xml:space="preserve"> your program review data sheet.  </w:t>
            </w:r>
            <w:hyperlink r:id="rId18" w:history="1">
              <w:r w:rsidR="009E244A" w:rsidRPr="00433F91">
                <w:rPr>
                  <w:rStyle w:val="Hyperlink"/>
                  <w:rFonts w:asciiTheme="minorHAnsi" w:hAnsiTheme="minorHAnsi" w:cstheme="minorHAnsi"/>
                </w:rPr>
                <w:t>https://www.deanza.edu/ir/program-review.18-19/index.html</w:t>
              </w:r>
            </w:hyperlink>
            <w:r w:rsidR="000848E4" w:rsidRPr="00433F91">
              <w:rPr>
                <w:rFonts w:asciiTheme="minorHAnsi" w:eastAsia="Times New Roman" w:hAnsiTheme="minorHAnsi" w:cstheme="minorHAnsi"/>
              </w:rPr>
              <w:t xml:space="preserve"> </w:t>
            </w:r>
            <w:r w:rsidR="000848E4" w:rsidRPr="00433F91">
              <w:rPr>
                <w:rFonts w:asciiTheme="minorHAnsi" w:hAnsiTheme="minorHAnsi" w:cstheme="minorHAnsi"/>
                <w:color w:val="000000"/>
              </w:rPr>
              <w:t xml:space="preserve"> </w:t>
            </w:r>
            <w:r w:rsidR="000848E4" w:rsidRPr="00433F91">
              <w:rPr>
                <w:rFonts w:asciiTheme="minorHAnsi" w:eastAsia="Times New Roman" w:hAnsiTheme="minorHAnsi" w:cstheme="minorHAnsi"/>
              </w:rPr>
              <w:t xml:space="preserve"> or access within the program review tool</w:t>
            </w:r>
            <w:r w:rsidR="000848E4" w:rsidRPr="00433F91">
              <w:rPr>
                <w:rFonts w:asciiTheme="minorHAnsi" w:hAnsiTheme="minorHAnsi" w:cstheme="minorHAnsi"/>
                <w:color w:val="000000"/>
              </w:rPr>
              <w:t>.</w:t>
            </w:r>
          </w:p>
        </w:tc>
      </w:tr>
      <w:tr w:rsidR="000848E4" w:rsidRPr="00433F91" w:rsidTr="006A2925">
        <w:trPr>
          <w:gridAfter w:val="1"/>
          <w:wAfter w:w="36" w:type="dxa"/>
          <w:trHeight w:val="833"/>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I.E.4</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Staff Employees</w:t>
            </w:r>
          </w:p>
        </w:tc>
        <w:tc>
          <w:tcPr>
            <w:tcW w:w="8784" w:type="dxa"/>
            <w:shd w:val="clear" w:color="auto" w:fill="auto"/>
          </w:tcPr>
          <w:p w:rsidR="000848E4" w:rsidRPr="00433F91" w:rsidRDefault="004505EB" w:rsidP="00434325">
            <w:pPr>
              <w:keepLines/>
              <w:spacing w:after="0" w:line="240" w:lineRule="auto"/>
              <w:rPr>
                <w:rFonts w:asciiTheme="minorHAnsi" w:hAnsiTheme="minorHAnsi" w:cstheme="minorHAnsi"/>
              </w:rPr>
            </w:pPr>
            <w:r w:rsidRPr="00E261E4">
              <w:rPr>
                <w:rFonts w:asciiTheme="minorHAnsi" w:eastAsia="Times New Roman" w:hAnsiTheme="minorHAnsi" w:cstheme="minorHAnsi"/>
              </w:rPr>
              <w:t>If applicable to your program, s</w:t>
            </w:r>
            <w:r w:rsidR="000848E4" w:rsidRPr="00E261E4">
              <w:rPr>
                <w:rFonts w:asciiTheme="minorHAnsi" w:eastAsia="Times New Roman" w:hAnsiTheme="minorHAnsi" w:cstheme="minorHAnsi"/>
              </w:rPr>
              <w:t>tate</w:t>
            </w:r>
            <w:r w:rsidR="000848E4" w:rsidRPr="00433F91">
              <w:rPr>
                <w:rFonts w:asciiTheme="minorHAnsi" w:eastAsia="Times New Roman" w:hAnsiTheme="minorHAnsi" w:cstheme="minorHAnsi"/>
              </w:rPr>
              <w:t xml:space="preserve"> number of staff employees and if there were any changes. ONLY report the number of staff that directly serve your program. Deans will make a report regarding staff serving multiple programs.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I.E.5</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Changes in Employees/Resources</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372D88">
              <w:rPr>
                <w:rFonts w:asciiTheme="minorHAnsi" w:hAnsiTheme="minorHAnsi" w:cstheme="minorHAnsi"/>
                <w:bCs/>
              </w:rPr>
              <w:t xml:space="preserve">Briefly describe how any increase or decrease of employees/resources has impacted your program. </w:t>
            </w:r>
            <w:r w:rsidRPr="00372D88">
              <w:rPr>
                <w:rFonts w:asciiTheme="minorHAnsi" w:eastAsia="Times New Roman" w:hAnsiTheme="minorHAnsi" w:cstheme="minorHAnsi"/>
                <w:bCs/>
              </w:rPr>
              <w:t>What strategies does your program have in place to ensure students are being supported and able to reach their full capacity when faced with these changes and challenges</w:t>
            </w:r>
            <w:r w:rsidRPr="00372D88">
              <w:rPr>
                <w:rFonts w:asciiTheme="minorHAnsi" w:eastAsia="Times New Roman" w:hAnsiTheme="minorHAnsi" w:cstheme="minorHAnsi"/>
                <w:b/>
              </w:rPr>
              <w:t>?</w:t>
            </w:r>
            <w:r w:rsidRPr="00372D88">
              <w:rPr>
                <w:rFonts w:asciiTheme="minorHAnsi" w:eastAsia="Times New Roman" w:hAnsiTheme="minorHAnsi" w:cstheme="minorHAnsi"/>
              </w:rPr>
              <w:t xml:space="preserve">  (e.g. Mentors, embedded tutors, extended lab hours, instructional support, non-credit support, etc.)</w:t>
            </w:r>
            <w:r w:rsidRPr="00433F91">
              <w:rPr>
                <w:rFonts w:asciiTheme="minorHAnsi" w:eastAsia="Times New Roman" w:hAnsiTheme="minorHAnsi" w:cstheme="minorHAnsi"/>
                <w:strike/>
              </w:rPr>
              <w:t xml:space="preserve">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b/>
              </w:rPr>
            </w:pPr>
            <w:r w:rsidRPr="00433F91">
              <w:rPr>
                <w:rStyle w:val="afoutputlabel"/>
                <w:rFonts w:asciiTheme="minorHAnsi" w:hAnsiTheme="minorHAnsi" w:cstheme="minorHAnsi"/>
                <w:b/>
              </w:rPr>
              <w:t>Enrollment</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372D88">
              <w:rPr>
                <w:rStyle w:val="afoutputlabel"/>
                <w:rFonts w:asciiTheme="minorHAnsi" w:hAnsiTheme="minorHAnsi" w:cstheme="minorHAnsi"/>
                <w:highlight w:val="yellow"/>
              </w:rPr>
              <w:t>II.A</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Enrollment Trends</w:t>
            </w:r>
          </w:p>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 xml:space="preserve"> </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What changes in enrollment have you seen in the last three years? Refer to  </w:t>
            </w:r>
            <w:r w:rsidRPr="00433F91">
              <w:rPr>
                <w:rFonts w:asciiTheme="minorHAnsi" w:eastAsia="Times New Roman" w:hAnsiTheme="minorHAnsi" w:cstheme="minorHAnsi"/>
              </w:rPr>
              <w:t xml:space="preserve"> </w:t>
            </w:r>
            <w:r w:rsidRPr="00433F91">
              <w:rPr>
                <w:rFonts w:asciiTheme="minorHAnsi" w:hAnsiTheme="minorHAnsi" w:cstheme="minorHAnsi"/>
              </w:rPr>
              <w:t xml:space="preserve"> </w:t>
            </w:r>
            <w:hyperlink r:id="rId19" w:history="1">
              <w:r w:rsidR="009E244A" w:rsidRPr="00433F91">
                <w:rPr>
                  <w:rStyle w:val="Hyperlink"/>
                  <w:rFonts w:asciiTheme="minorHAnsi" w:hAnsiTheme="minorHAnsi" w:cstheme="minorHAnsi"/>
                </w:rPr>
                <w:t>https://www.deanza.edu/ir/program-review.18-19/index.html</w:t>
              </w:r>
            </w:hyperlink>
            <w:r w:rsidRPr="00433F91">
              <w:rPr>
                <w:rFonts w:asciiTheme="minorHAnsi" w:hAnsiTheme="minorHAnsi" w:cstheme="minorHAnsi"/>
                <w:color w:val="000000"/>
              </w:rPr>
              <w:t xml:space="preserve">  </w:t>
            </w:r>
            <w:r w:rsidRPr="00433F91">
              <w:rPr>
                <w:rFonts w:asciiTheme="minorHAnsi" w:eastAsia="Times New Roman" w:hAnsiTheme="minorHAnsi" w:cstheme="minorHAnsi"/>
              </w:rPr>
              <w:t xml:space="preserve"> or access within the program review tool</w:t>
            </w:r>
            <w:r w:rsidRPr="00433F91">
              <w:rPr>
                <w:rFonts w:asciiTheme="minorHAnsi" w:hAnsiTheme="minorHAnsi" w:cstheme="minorHAnsi"/>
                <w:color w:val="000000"/>
              </w:rPr>
              <w:t>.</w:t>
            </w:r>
            <w:r w:rsidRPr="00433F91">
              <w:rPr>
                <w:rFonts w:asciiTheme="minorHAnsi" w:eastAsia="Times New Roman" w:hAnsiTheme="minorHAnsi" w:cstheme="minorHAnsi"/>
              </w:rPr>
              <w:t xml:space="preserve"> </w:t>
            </w:r>
            <w:r w:rsidRPr="00372D88">
              <w:rPr>
                <w:rFonts w:asciiTheme="minorHAnsi" w:eastAsia="Times New Roman" w:hAnsiTheme="minorHAnsi" w:cstheme="minorHAnsi"/>
                <w:bCs/>
              </w:rPr>
              <w:t>You do not need to list enrollments</w:t>
            </w:r>
            <w:r w:rsidR="004505EB" w:rsidRPr="00372D88">
              <w:rPr>
                <w:rFonts w:asciiTheme="minorHAnsi" w:eastAsia="Times New Roman" w:hAnsiTheme="minorHAnsi" w:cstheme="minorHAnsi"/>
                <w:bCs/>
              </w:rPr>
              <w:t>;</w:t>
            </w:r>
            <w:r w:rsidRPr="00372D88">
              <w:rPr>
                <w:rFonts w:asciiTheme="minorHAnsi" w:eastAsia="Times New Roman" w:hAnsiTheme="minorHAnsi" w:cstheme="minorHAnsi"/>
                <w:bCs/>
              </w:rPr>
              <w:t xml:space="preserve"> rather reflect on enrollment trends. What strategies does your department have in place to increase or maintain current enrollment trends?</w:t>
            </w:r>
            <w:r w:rsidRPr="00433F91">
              <w:rPr>
                <w:rFonts w:asciiTheme="minorHAnsi" w:eastAsia="Times New Roman" w:hAnsiTheme="minorHAnsi" w:cstheme="minorHAnsi"/>
              </w:rPr>
              <w:t xml:space="preserve"> </w:t>
            </w:r>
          </w:p>
        </w:tc>
      </w:tr>
      <w:tr w:rsidR="000848E4" w:rsidRPr="00433F91" w:rsidTr="006A2925">
        <w:trPr>
          <w:gridAfter w:val="1"/>
          <w:wAfter w:w="36" w:type="dxa"/>
          <w:trHeight w:val="503"/>
        </w:trPr>
        <w:tc>
          <w:tcPr>
            <w:tcW w:w="805" w:type="dxa"/>
          </w:tcPr>
          <w:p w:rsidR="000848E4" w:rsidRPr="006A2925" w:rsidRDefault="000848E4" w:rsidP="00434325">
            <w:pPr>
              <w:keepLines/>
              <w:spacing w:after="0" w:line="240" w:lineRule="auto"/>
              <w:rPr>
                <w:rFonts w:asciiTheme="minorHAnsi" w:eastAsia="MS Mincho" w:hAnsiTheme="minorHAnsi" w:cstheme="minorHAnsi"/>
                <w:highlight w:val="yellow"/>
              </w:rPr>
            </w:pPr>
            <w:r w:rsidRPr="006A2925">
              <w:rPr>
                <w:rFonts w:asciiTheme="minorHAnsi" w:eastAsia="MS Mincho" w:hAnsiTheme="minorHAnsi" w:cstheme="minorHAnsi"/>
                <w:highlight w:val="yellow"/>
              </w:rPr>
              <w:t>II.B</w:t>
            </w:r>
          </w:p>
        </w:tc>
        <w:tc>
          <w:tcPr>
            <w:tcW w:w="3785" w:type="dxa"/>
            <w:shd w:val="clear" w:color="auto" w:fill="auto"/>
          </w:tcPr>
          <w:p w:rsidR="000848E4" w:rsidRPr="00433F91" w:rsidRDefault="000848E4" w:rsidP="00434325">
            <w:pPr>
              <w:keepLines/>
              <w:spacing w:after="0" w:line="240" w:lineRule="auto"/>
              <w:rPr>
                <w:rFonts w:asciiTheme="minorHAnsi" w:eastAsia="MS Mincho" w:hAnsiTheme="minorHAnsi" w:cstheme="minorHAnsi"/>
              </w:rPr>
            </w:pPr>
            <w:r w:rsidRPr="00433F91">
              <w:rPr>
                <w:rFonts w:asciiTheme="minorHAnsi" w:eastAsia="MS Mincho" w:hAnsiTheme="minorHAnsi" w:cstheme="minorHAnsi"/>
              </w:rPr>
              <w:t>Overall Success Rate</w:t>
            </w:r>
          </w:p>
          <w:p w:rsidR="000848E4" w:rsidRPr="00433F91" w:rsidRDefault="000848E4" w:rsidP="00434325">
            <w:pPr>
              <w:keepLines/>
              <w:spacing w:after="0" w:line="240" w:lineRule="auto"/>
              <w:rPr>
                <w:rFonts w:asciiTheme="minorHAnsi" w:eastAsia="MS Mincho" w:hAnsiTheme="minorHAnsi" w:cstheme="minorHAnsi"/>
              </w:rPr>
            </w:pPr>
          </w:p>
        </w:tc>
        <w:tc>
          <w:tcPr>
            <w:tcW w:w="8784" w:type="dxa"/>
            <w:shd w:val="clear" w:color="auto" w:fill="auto"/>
          </w:tcPr>
          <w:p w:rsidR="00C16004" w:rsidRPr="00E261E4" w:rsidRDefault="000848E4" w:rsidP="00C16004">
            <w:pPr>
              <w:keepLines/>
              <w:spacing w:after="0" w:line="240" w:lineRule="auto"/>
              <w:rPr>
                <w:rFonts w:asciiTheme="minorHAnsi" w:hAnsiTheme="minorHAnsi" w:cstheme="minorHAnsi"/>
                <w:bCs/>
              </w:rPr>
            </w:pPr>
            <w:r w:rsidRPr="00C16004">
              <w:rPr>
                <w:rFonts w:asciiTheme="minorHAnsi" w:hAnsiTheme="minorHAnsi" w:cstheme="minorHAnsi"/>
              </w:rPr>
              <w:t xml:space="preserve">What changes in student success rates have you seen in the last three years? </w:t>
            </w:r>
            <w:r w:rsidRPr="00C16004">
              <w:rPr>
                <w:rFonts w:asciiTheme="minorHAnsi" w:hAnsiTheme="minorHAnsi" w:cstheme="minorHAnsi"/>
                <w:b/>
              </w:rPr>
              <w:t xml:space="preserve"> </w:t>
            </w:r>
            <w:r w:rsidRPr="00E261E4">
              <w:rPr>
                <w:rFonts w:asciiTheme="minorHAnsi" w:hAnsiTheme="minorHAnsi" w:cstheme="minorHAnsi"/>
                <w:bCs/>
              </w:rPr>
              <w:t xml:space="preserve">You do not need to list success rates, rather reflect on trends in success rates. </w:t>
            </w:r>
          </w:p>
          <w:p w:rsidR="000848E4" w:rsidRPr="00E261E4" w:rsidRDefault="000848E4" w:rsidP="00C16004">
            <w:pPr>
              <w:pStyle w:val="ListParagraph"/>
              <w:keepLines/>
              <w:numPr>
                <w:ilvl w:val="0"/>
                <w:numId w:val="11"/>
              </w:numPr>
              <w:rPr>
                <w:rFonts w:asciiTheme="minorHAnsi" w:hAnsiTheme="minorHAnsi" w:cstheme="minorHAnsi"/>
                <w:bCs/>
              </w:rPr>
            </w:pPr>
            <w:r w:rsidRPr="00E261E4">
              <w:rPr>
                <w:rFonts w:asciiTheme="minorHAnsi" w:hAnsiTheme="minorHAnsi" w:cstheme="minorHAnsi"/>
                <w:bCs/>
              </w:rPr>
              <w:t xml:space="preserve">What could be factors that influence differences in success rates? </w:t>
            </w:r>
          </w:p>
          <w:p w:rsidR="000848E4" w:rsidRPr="00C16004" w:rsidRDefault="000848E4" w:rsidP="00C16004">
            <w:pPr>
              <w:pStyle w:val="ListParagraph"/>
              <w:keepLines/>
              <w:numPr>
                <w:ilvl w:val="0"/>
                <w:numId w:val="1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lastRenderedPageBreak/>
              <w:t>II.C</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Changes Imposed by Internal/External Regulations </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0848E4" w:rsidRPr="00507CEB"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asciiTheme="minorHAnsi" w:hAnsiTheme="minorHAnsi" w:cstheme="minorHAnsi"/>
              </w:rPr>
              <w:t>?  (e.g. any curriculum,</w:t>
            </w:r>
            <w:r w:rsidR="00507CEB">
              <w:rPr>
                <w:rFonts w:asciiTheme="minorHAnsi" w:hAnsiTheme="minorHAnsi" w:cstheme="minorHAnsi"/>
              </w:rPr>
              <w:t xml:space="preserve"> </w:t>
            </w:r>
            <w:r w:rsidRPr="00474CD9">
              <w:rPr>
                <w:rFonts w:asciiTheme="minorHAnsi" w:hAnsiTheme="minorHAnsi" w:cstheme="minorHAnsi"/>
              </w:rPr>
              <w:t>reorganization</w:t>
            </w:r>
            <w:r w:rsidR="00507CEB">
              <w:rPr>
                <w:rFonts w:asciiTheme="minorHAnsi" w:hAnsiTheme="minorHAnsi" w:cstheme="minorHAnsi"/>
              </w:rPr>
              <w:t xml:space="preserve"> of program </w:t>
            </w:r>
            <w:r w:rsidR="00C16004" w:rsidRPr="00E261E4">
              <w:rPr>
                <w:rFonts w:asciiTheme="minorHAnsi" w:hAnsiTheme="minorHAnsi" w:cstheme="minorHAnsi"/>
                <w:bCs/>
                <w:color w:val="000000" w:themeColor="text1"/>
              </w:rPr>
              <w:t xml:space="preserve">AB 705, </w:t>
            </w:r>
            <w:r w:rsidR="00507CEB" w:rsidRPr="00E261E4">
              <w:rPr>
                <w:rFonts w:asciiTheme="minorHAnsi" w:hAnsiTheme="minorHAnsi" w:cstheme="minorHAnsi"/>
                <w:bCs/>
                <w:color w:val="000000" w:themeColor="text1"/>
              </w:rPr>
              <w:t xml:space="preserve">noncredit curriculum, </w:t>
            </w:r>
            <w:r w:rsidR="00C16004" w:rsidRPr="00E261E4">
              <w:rPr>
                <w:rFonts w:asciiTheme="minorHAnsi" w:hAnsiTheme="minorHAnsi" w:cstheme="minorHAnsi"/>
                <w:bCs/>
                <w:color w:val="000000" w:themeColor="text1"/>
              </w:rPr>
              <w:t>loss of personne</w:t>
            </w:r>
            <w:r w:rsidR="00E261E4" w:rsidRPr="00E261E4">
              <w:rPr>
                <w:rFonts w:asciiTheme="minorHAnsi" w:hAnsiTheme="minorHAnsi" w:cstheme="minorHAnsi"/>
                <w:bCs/>
                <w:color w:val="000000" w:themeColor="text1"/>
              </w:rPr>
              <w:t xml:space="preserve">l, </w:t>
            </w:r>
            <w:r w:rsidRPr="00E261E4">
              <w:rPr>
                <w:rFonts w:asciiTheme="minorHAnsi" w:hAnsiTheme="minorHAnsi" w:cstheme="minorHAnsi"/>
                <w:bCs/>
              </w:rPr>
              <w:t>etc</w:t>
            </w:r>
            <w:r w:rsidRPr="00474CD9">
              <w:rPr>
                <w:rFonts w:asciiTheme="minorHAnsi" w:hAnsiTheme="minorHAnsi" w:cstheme="minorHAnsi"/>
              </w:rPr>
              <w:t>.)</w:t>
            </w:r>
            <w:r w:rsidRPr="00474CD9">
              <w:rPr>
                <w:rFonts w:asciiTheme="minorHAnsi" w:hAnsiTheme="minorHAnsi" w:cstheme="minorHAnsi"/>
                <w:strike/>
              </w:rPr>
              <w:t xml:space="preserve">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b/>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b/>
              </w:rPr>
            </w:pPr>
            <w:r w:rsidRPr="00433F91">
              <w:rPr>
                <w:rFonts w:asciiTheme="minorHAnsi" w:hAnsiTheme="minorHAnsi" w:cstheme="minorHAnsi"/>
                <w:b/>
              </w:rPr>
              <w:t>Equity</w:t>
            </w:r>
          </w:p>
        </w:tc>
        <w:tc>
          <w:tcPr>
            <w:tcW w:w="8784" w:type="dxa"/>
            <w:shd w:val="clear" w:color="auto" w:fill="auto"/>
          </w:tcPr>
          <w:p w:rsidR="000848E4" w:rsidRPr="00433F91" w:rsidRDefault="005956A1" w:rsidP="00434325">
            <w:pPr>
              <w:keepLines/>
              <w:spacing w:after="0" w:line="240" w:lineRule="auto"/>
              <w:rPr>
                <w:rFonts w:asciiTheme="minorHAnsi" w:hAnsiTheme="minorHAnsi" w:cstheme="minorHAnsi"/>
              </w:rPr>
            </w:pPr>
            <w:r>
              <w:rPr>
                <w:rFonts w:ascii="Calibri" w:hAnsi="Calibri"/>
                <w:color w:val="201F1E"/>
                <w:shd w:val="clear" w:color="auto" w:fill="FFFFFF"/>
              </w:rPr>
              <w:t>In order to meet the goals within our </w:t>
            </w:r>
            <w:hyperlink r:id="rId20"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1"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2"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r>
      <w:tr w:rsidR="00770C60" w:rsidRPr="00433F91" w:rsidTr="006A2925">
        <w:trPr>
          <w:gridAfter w:val="1"/>
          <w:wAfter w:w="36" w:type="dxa"/>
        </w:trPr>
        <w:tc>
          <w:tcPr>
            <w:tcW w:w="805" w:type="dxa"/>
          </w:tcPr>
          <w:p w:rsidR="00770C60" w:rsidRPr="00433F91" w:rsidRDefault="00310288" w:rsidP="00434325">
            <w:pPr>
              <w:keepLines/>
              <w:spacing w:after="0" w:line="240" w:lineRule="auto"/>
              <w:rPr>
                <w:rFonts w:asciiTheme="minorHAnsi" w:hAnsiTheme="minorHAnsi" w:cstheme="minorHAnsi"/>
              </w:rPr>
            </w:pPr>
            <w:r w:rsidRPr="00310288">
              <w:rPr>
                <w:rFonts w:asciiTheme="minorHAnsi" w:hAnsiTheme="minorHAnsi" w:cstheme="minorHAnsi"/>
                <w:highlight w:val="yellow"/>
              </w:rPr>
              <w:t>III.A.</w:t>
            </w:r>
          </w:p>
        </w:tc>
        <w:tc>
          <w:tcPr>
            <w:tcW w:w="3785" w:type="dxa"/>
            <w:shd w:val="clear" w:color="auto" w:fill="auto"/>
          </w:tcPr>
          <w:p w:rsidR="00770C60" w:rsidRPr="00E261E4" w:rsidRDefault="00770C60" w:rsidP="00434325">
            <w:pPr>
              <w:keepLines/>
              <w:tabs>
                <w:tab w:val="left" w:pos="912"/>
              </w:tabs>
              <w:spacing w:after="0" w:line="240" w:lineRule="auto"/>
              <w:rPr>
                <w:rFonts w:asciiTheme="minorHAnsi" w:hAnsiTheme="minorHAnsi" w:cstheme="minorHAnsi"/>
                <w:bCs/>
              </w:rPr>
            </w:pPr>
            <w:r w:rsidRPr="00E261E4">
              <w:rPr>
                <w:rFonts w:asciiTheme="minorHAnsi" w:hAnsiTheme="minorHAnsi" w:cstheme="minorHAnsi"/>
                <w:bCs/>
              </w:rPr>
              <w:t>Program Success</w:t>
            </w:r>
          </w:p>
        </w:tc>
        <w:tc>
          <w:tcPr>
            <w:tcW w:w="8784" w:type="dxa"/>
            <w:shd w:val="clear" w:color="auto" w:fill="auto"/>
          </w:tcPr>
          <w:p w:rsidR="00770C60" w:rsidRPr="00E261E4" w:rsidRDefault="00310288" w:rsidP="00434325">
            <w:pPr>
              <w:keepLines/>
              <w:spacing w:after="0" w:line="240" w:lineRule="auto"/>
              <w:rPr>
                <w:rFonts w:asciiTheme="minorHAnsi" w:hAnsiTheme="minorHAnsi" w:cstheme="minorHAnsi"/>
                <w:bCs/>
                <w:color w:val="000000"/>
              </w:rPr>
            </w:pPr>
            <w:r w:rsidRPr="00E261E4">
              <w:rPr>
                <w:rFonts w:asciiTheme="minorHAnsi" w:hAnsiTheme="minorHAnsi" w:cstheme="minorHAnsi"/>
                <w:bCs/>
                <w:color w:val="000000"/>
              </w:rPr>
              <w:t>Can you share any events/program changes/successes that you would like to share relative to you equity efforts?</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310288">
              <w:rPr>
                <w:rFonts w:asciiTheme="minorHAnsi" w:hAnsiTheme="minorHAnsi" w:cstheme="minorHAnsi"/>
                <w:highlight w:val="yellow"/>
              </w:rPr>
              <w:t>III.</w:t>
            </w:r>
            <w:r w:rsidR="00E261E4">
              <w:rPr>
                <w:rFonts w:asciiTheme="minorHAnsi" w:hAnsiTheme="minorHAnsi" w:cstheme="minorHAnsi"/>
                <w:highlight w:val="yellow"/>
              </w:rPr>
              <w:t>B.</w:t>
            </w:r>
          </w:p>
        </w:tc>
        <w:tc>
          <w:tcPr>
            <w:tcW w:w="3785" w:type="dxa"/>
            <w:shd w:val="clear" w:color="auto" w:fill="auto"/>
          </w:tcPr>
          <w:p w:rsidR="000848E4" w:rsidRPr="00E261E4" w:rsidRDefault="000848E4" w:rsidP="00434325">
            <w:pPr>
              <w:keepLines/>
              <w:spacing w:after="0" w:line="240" w:lineRule="auto"/>
              <w:rPr>
                <w:rFonts w:asciiTheme="minorHAnsi" w:hAnsiTheme="minorHAnsi" w:cstheme="minorHAnsi"/>
                <w:bCs/>
              </w:rPr>
            </w:pPr>
            <w:r w:rsidRPr="00E261E4">
              <w:rPr>
                <w:rFonts w:asciiTheme="minorHAnsi" w:hAnsiTheme="minorHAnsi" w:cstheme="minorHAnsi"/>
                <w:bCs/>
              </w:rPr>
              <w:t>Enrollment Trends</w:t>
            </w:r>
          </w:p>
        </w:tc>
        <w:tc>
          <w:tcPr>
            <w:tcW w:w="8784" w:type="dxa"/>
            <w:shd w:val="clear" w:color="auto" w:fill="auto"/>
          </w:tcPr>
          <w:p w:rsidR="00310288" w:rsidRPr="00E261E4" w:rsidRDefault="00310288" w:rsidP="00310288">
            <w:pPr>
              <w:keepLines/>
              <w:spacing w:after="0" w:line="240" w:lineRule="auto"/>
              <w:rPr>
                <w:rFonts w:asciiTheme="minorHAnsi" w:hAnsiTheme="minorHAnsi" w:cstheme="minorHAnsi"/>
                <w:bCs/>
              </w:rPr>
            </w:pPr>
            <w:r w:rsidRPr="00E261E4">
              <w:rPr>
                <w:rFonts w:asciiTheme="minorHAnsi" w:hAnsiTheme="minorHAnsi" w:cstheme="minorHAnsi"/>
                <w:bCs/>
                <w:color w:val="000000"/>
              </w:rPr>
              <w:t xml:space="preserve">Using the program review data tool, </w:t>
            </w:r>
            <w:r w:rsidRPr="00E261E4">
              <w:rPr>
                <w:rFonts w:asciiTheme="minorHAnsi" w:hAnsiTheme="minorHAnsi" w:cstheme="minorHAnsi"/>
                <w:bCs/>
              </w:rPr>
              <w:t xml:space="preserve">what is the enrollment of African American, Latinx, </w:t>
            </w:r>
            <w:proofErr w:type="spellStart"/>
            <w:r w:rsidRPr="00E261E4">
              <w:rPr>
                <w:rFonts w:asciiTheme="minorHAnsi" w:hAnsiTheme="minorHAnsi" w:cstheme="minorHAnsi"/>
                <w:bCs/>
              </w:rPr>
              <w:t>Filipinx</w:t>
            </w:r>
            <w:proofErr w:type="spellEnd"/>
            <w:r w:rsidRPr="00E261E4">
              <w:rPr>
                <w:rFonts w:asciiTheme="minorHAnsi" w:hAnsiTheme="minorHAnsi" w:cstheme="minorHAnsi"/>
                <w:bCs/>
              </w:rPr>
              <w:t>, and Pacific Islander students as a percentage of your entire program compared to other student groups in campus</w:t>
            </w:r>
            <w:r w:rsidR="00E261E4" w:rsidRPr="00E261E4">
              <w:rPr>
                <w:rFonts w:asciiTheme="minorHAnsi" w:hAnsiTheme="minorHAnsi" w:cstheme="minorHAnsi"/>
                <w:bCs/>
              </w:rPr>
              <w:t>-</w:t>
            </w:r>
            <w:r w:rsidRPr="00E261E4">
              <w:rPr>
                <w:rFonts w:asciiTheme="minorHAnsi" w:hAnsiTheme="minorHAnsi" w:cstheme="minorHAnsi"/>
                <w:bCs/>
              </w:rPr>
              <w:t>wide percentages? You do not need to list enrollments, but rather reflect on what the trends look like.   Link to equity plan and strategic plans</w:t>
            </w:r>
          </w:p>
          <w:p w:rsidR="00310288" w:rsidRPr="00E261E4" w:rsidRDefault="00310288" w:rsidP="005C2B3B">
            <w:pPr>
              <w:pStyle w:val="ListParagraph"/>
              <w:keepLines/>
              <w:numPr>
                <w:ilvl w:val="0"/>
                <w:numId w:val="13"/>
              </w:numPr>
              <w:rPr>
                <w:rFonts w:asciiTheme="minorHAnsi" w:hAnsiTheme="minorHAnsi" w:cstheme="minorHAnsi"/>
                <w:bCs/>
                <w:sz w:val="22"/>
                <w:szCs w:val="22"/>
              </w:rPr>
            </w:pPr>
            <w:r w:rsidRPr="00E261E4">
              <w:rPr>
                <w:rFonts w:asciiTheme="minorHAnsi" w:hAnsiTheme="minorHAnsi" w:cstheme="minorHAnsi"/>
                <w:bCs/>
                <w:sz w:val="22"/>
                <w:szCs w:val="22"/>
              </w:rPr>
              <w:t>What could be contributing to the differences?</w:t>
            </w:r>
          </w:p>
          <w:p w:rsidR="00310288" w:rsidRPr="00E261E4" w:rsidRDefault="00310288" w:rsidP="005C2B3B">
            <w:pPr>
              <w:pStyle w:val="ListParagraph"/>
              <w:keepLines/>
              <w:numPr>
                <w:ilvl w:val="0"/>
                <w:numId w:val="13"/>
              </w:numPr>
              <w:rPr>
                <w:rFonts w:asciiTheme="minorHAnsi" w:hAnsiTheme="minorHAnsi" w:cstheme="minorHAnsi"/>
                <w:bCs/>
                <w:sz w:val="22"/>
                <w:szCs w:val="22"/>
              </w:rPr>
            </w:pPr>
            <w:r w:rsidRPr="00E261E4">
              <w:rPr>
                <w:rFonts w:asciiTheme="minorHAnsi" w:hAnsiTheme="minorHAnsi" w:cstheme="minorHAnsi"/>
                <w:bCs/>
                <w:sz w:val="22"/>
                <w:szCs w:val="22"/>
              </w:rPr>
              <w:t xml:space="preserve"> What strategies does your department have in place to increase or maintain enrollment of these student groups? </w:t>
            </w:r>
          </w:p>
          <w:p w:rsidR="000848E4" w:rsidRPr="00E261E4" w:rsidRDefault="00310288" w:rsidP="005C2B3B">
            <w:pPr>
              <w:pStyle w:val="ListParagraph"/>
              <w:keepLines/>
              <w:numPr>
                <w:ilvl w:val="0"/>
                <w:numId w:val="13"/>
              </w:numPr>
              <w:rPr>
                <w:rFonts w:asciiTheme="minorHAnsi" w:hAnsiTheme="minorHAnsi" w:cstheme="minorHAnsi"/>
                <w:bCs/>
                <w:sz w:val="22"/>
                <w:szCs w:val="22"/>
              </w:rPr>
            </w:pPr>
            <w:r w:rsidRPr="00E261E4">
              <w:rPr>
                <w:rFonts w:asciiTheme="minorHAnsi" w:hAnsiTheme="minorHAnsi" w:cstheme="minorHAnsi"/>
                <w:bCs/>
                <w:sz w:val="22"/>
                <w:szCs w:val="22"/>
              </w:rPr>
              <w:t>Are there other trends that you see when drilling into the data that may be important to explore?</w:t>
            </w:r>
          </w:p>
        </w:tc>
      </w:tr>
      <w:tr w:rsidR="005C2B3B" w:rsidRPr="00433F91" w:rsidTr="006A2925">
        <w:trPr>
          <w:gridAfter w:val="1"/>
          <w:wAfter w:w="36" w:type="dxa"/>
        </w:trPr>
        <w:tc>
          <w:tcPr>
            <w:tcW w:w="805" w:type="dxa"/>
          </w:tcPr>
          <w:p w:rsidR="005C2B3B" w:rsidRPr="00433F91" w:rsidRDefault="005C2B3B" w:rsidP="005C2B3B">
            <w:pPr>
              <w:keepLines/>
              <w:spacing w:after="0" w:line="240" w:lineRule="auto"/>
              <w:rPr>
                <w:rStyle w:val="afoutputlabel"/>
                <w:rFonts w:asciiTheme="minorHAnsi" w:hAnsiTheme="minorHAnsi" w:cstheme="minorHAnsi"/>
              </w:rPr>
            </w:pPr>
            <w:r w:rsidRPr="005C2B3B">
              <w:rPr>
                <w:rFonts w:asciiTheme="minorHAnsi" w:hAnsiTheme="minorHAnsi" w:cstheme="minorHAnsi"/>
                <w:highlight w:val="yellow"/>
              </w:rPr>
              <w:t>III.</w:t>
            </w:r>
            <w:r>
              <w:rPr>
                <w:rFonts w:asciiTheme="minorHAnsi" w:hAnsiTheme="minorHAnsi" w:cstheme="minorHAnsi"/>
                <w:highlight w:val="yellow"/>
              </w:rPr>
              <w:t>C</w:t>
            </w:r>
            <w:r w:rsidRPr="005C2B3B">
              <w:rPr>
                <w:rFonts w:asciiTheme="minorHAnsi" w:hAnsiTheme="minorHAnsi" w:cstheme="minorHAnsi"/>
                <w:highlight w:val="yellow"/>
              </w:rPr>
              <w:t>.</w:t>
            </w:r>
          </w:p>
        </w:tc>
        <w:tc>
          <w:tcPr>
            <w:tcW w:w="3785" w:type="dxa"/>
            <w:shd w:val="clear" w:color="auto" w:fill="auto"/>
          </w:tcPr>
          <w:p w:rsidR="005C2B3B" w:rsidRPr="005C2B3B" w:rsidRDefault="005C2B3B" w:rsidP="005C2B3B">
            <w:pPr>
              <w:keepLines/>
              <w:spacing w:after="0" w:line="240" w:lineRule="auto"/>
              <w:rPr>
                <w:rFonts w:asciiTheme="minorHAnsi" w:hAnsiTheme="minorHAnsi" w:cstheme="minorHAnsi"/>
                <w:bCs/>
              </w:rPr>
            </w:pPr>
            <w:r w:rsidRPr="005C2B3B">
              <w:rPr>
                <w:rFonts w:asciiTheme="minorHAnsi" w:hAnsiTheme="minorHAnsi" w:cstheme="minorHAnsi"/>
                <w:bCs/>
              </w:rPr>
              <w:t>Success, Non</w:t>
            </w:r>
            <w:r w:rsidR="00F00099">
              <w:rPr>
                <w:rFonts w:asciiTheme="minorHAnsi" w:hAnsiTheme="minorHAnsi" w:cstheme="minorHAnsi"/>
                <w:bCs/>
              </w:rPr>
              <w:t>-</w:t>
            </w:r>
            <w:r w:rsidRPr="005C2B3B">
              <w:rPr>
                <w:rFonts w:asciiTheme="minorHAnsi" w:hAnsiTheme="minorHAnsi" w:cstheme="minorHAnsi"/>
                <w:bCs/>
              </w:rPr>
              <w:t>Success and Withdraw Rates</w:t>
            </w:r>
          </w:p>
        </w:tc>
        <w:tc>
          <w:tcPr>
            <w:tcW w:w="8784" w:type="dxa"/>
            <w:shd w:val="clear" w:color="auto" w:fill="auto"/>
          </w:tcPr>
          <w:p w:rsidR="005C2B3B" w:rsidRPr="005C2B3B" w:rsidRDefault="005C2B3B" w:rsidP="005C2B3B">
            <w:pPr>
              <w:keepLines/>
              <w:spacing w:after="0" w:line="240" w:lineRule="auto"/>
              <w:rPr>
                <w:rFonts w:asciiTheme="minorHAnsi" w:hAnsiTheme="minorHAnsi" w:cstheme="minorHAnsi"/>
                <w:bCs/>
              </w:rPr>
            </w:pPr>
            <w:r w:rsidRPr="005C2B3B">
              <w:rPr>
                <w:rFonts w:asciiTheme="minorHAnsi" w:hAnsiTheme="minorHAnsi" w:cstheme="minorHAnsi"/>
                <w:bCs/>
              </w:rPr>
              <w:t>Using the </w:t>
            </w:r>
            <w:hyperlink r:id="rId23" w:tgtFrame="_blank" w:history="1">
              <w:r w:rsidRPr="005C2B3B">
                <w:rPr>
                  <w:rStyle w:val="Hyperlink"/>
                  <w:rFonts w:asciiTheme="minorHAnsi" w:hAnsiTheme="minorHAnsi" w:cstheme="minorHAnsi"/>
                  <w:bCs/>
                </w:rPr>
                <w:t>Disproportionate Impact Tool</w:t>
              </w:r>
            </w:hyperlink>
            <w:r w:rsidRPr="005C2B3B">
              <w:rPr>
                <w:rFonts w:asciiTheme="minorHAnsi" w:hAnsiTheme="minorHAnsi" w:cstheme="minorHAnsi"/>
                <w:bCs/>
              </w:rPr>
              <w:t> within the </w:t>
            </w:r>
            <w:hyperlink r:id="rId24" w:tgtFrame="_blank" w:history="1">
              <w:r w:rsidRPr="005C2B3B">
                <w:rPr>
                  <w:rStyle w:val="Hyperlink"/>
                  <w:rFonts w:asciiTheme="minorHAnsi" w:hAnsiTheme="minorHAnsi" w:cstheme="minorHAnsi"/>
                  <w:bCs/>
                </w:rPr>
                <w:t>Program Review Tool</w:t>
              </w:r>
            </w:hyperlink>
            <w:r w:rsidRPr="005C2B3B">
              <w:rPr>
                <w:rFonts w:asciiTheme="minorHAnsi" w:hAnsiTheme="minorHAnsi"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rsidR="005C2B3B" w:rsidRPr="005C2B3B" w:rsidRDefault="005C2B3B" w:rsidP="005C2B3B">
            <w:pPr>
              <w:pStyle w:val="ListParagraph"/>
              <w:keepLines/>
              <w:numPr>
                <w:ilvl w:val="0"/>
                <w:numId w:val="1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rsidR="005C2B3B" w:rsidRPr="005C2B3B" w:rsidRDefault="005C2B3B" w:rsidP="005C2B3B">
            <w:pPr>
              <w:pStyle w:val="ListParagraph"/>
              <w:keepLines/>
              <w:numPr>
                <w:ilvl w:val="0"/>
                <w:numId w:val="12"/>
              </w:numPr>
              <w:rPr>
                <w:rFonts w:asciiTheme="minorHAnsi" w:hAnsiTheme="minorHAnsi" w:cstheme="minorHAnsi"/>
                <w:bCs/>
              </w:rPr>
            </w:pPr>
            <w:r w:rsidRPr="005C2B3B">
              <w:rPr>
                <w:rFonts w:asciiTheme="minorHAnsi" w:hAnsiTheme="minorHAnsi" w:cstheme="minorHAnsi"/>
                <w:bCs/>
              </w:rPr>
              <w:t>What are your thoughts on these differences?</w:t>
            </w:r>
          </w:p>
          <w:p w:rsidR="005C2B3B" w:rsidRPr="005C2B3B" w:rsidRDefault="005C2B3B" w:rsidP="005C2B3B">
            <w:pPr>
              <w:pStyle w:val="ListParagraph"/>
              <w:keepLines/>
              <w:numPr>
                <w:ilvl w:val="0"/>
                <w:numId w:val="12"/>
              </w:numPr>
              <w:rPr>
                <w:rFonts w:asciiTheme="minorHAnsi" w:hAnsiTheme="minorHAnsi" w:cstheme="minorHAnsi"/>
                <w:bCs/>
              </w:rPr>
            </w:pPr>
            <w:r w:rsidRPr="005C2B3B">
              <w:rPr>
                <w:rFonts w:asciiTheme="minorHAnsi" w:hAnsiTheme="minorHAnsi" w:cstheme="minorHAnsi"/>
                <w:bCs/>
              </w:rPr>
              <w:t>What strategies might be helpful in closing gaps in successful course completion?</w:t>
            </w:r>
          </w:p>
        </w:tc>
      </w:tr>
      <w:tr w:rsidR="00F00099" w:rsidRPr="00433F91" w:rsidTr="006A2925">
        <w:trPr>
          <w:gridAfter w:val="1"/>
          <w:wAfter w:w="36" w:type="dxa"/>
        </w:trPr>
        <w:tc>
          <w:tcPr>
            <w:tcW w:w="805" w:type="dxa"/>
          </w:tcPr>
          <w:p w:rsidR="00F00099" w:rsidRPr="00433F91" w:rsidRDefault="00F00099" w:rsidP="00F00099">
            <w:pPr>
              <w:keepLines/>
              <w:spacing w:after="0" w:line="240" w:lineRule="auto"/>
              <w:rPr>
                <w:rStyle w:val="afoutputlabel"/>
                <w:rFonts w:asciiTheme="minorHAnsi" w:hAnsiTheme="minorHAnsi" w:cstheme="minorHAnsi"/>
              </w:rPr>
            </w:pPr>
            <w:r>
              <w:rPr>
                <w:rStyle w:val="afoutputlabel"/>
                <w:rFonts w:asciiTheme="minorHAnsi" w:hAnsiTheme="minorHAnsi" w:cstheme="minorHAnsi"/>
              </w:rPr>
              <w:t>I</w:t>
            </w:r>
            <w:r w:rsidRPr="00F00099">
              <w:rPr>
                <w:rStyle w:val="afoutputlabel"/>
                <w:rFonts w:asciiTheme="minorHAnsi" w:hAnsiTheme="minorHAnsi" w:cstheme="minorHAnsi"/>
                <w:highlight w:val="yellow"/>
              </w:rPr>
              <w:t>II.D.</w:t>
            </w:r>
          </w:p>
        </w:tc>
        <w:tc>
          <w:tcPr>
            <w:tcW w:w="3785" w:type="dxa"/>
            <w:shd w:val="clear" w:color="auto" w:fill="auto"/>
          </w:tcPr>
          <w:p w:rsidR="00F00099" w:rsidRPr="00433F91" w:rsidRDefault="00F00099" w:rsidP="00F00099">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Equity Planning and Support</w:t>
            </w:r>
          </w:p>
        </w:tc>
        <w:tc>
          <w:tcPr>
            <w:tcW w:w="8784" w:type="dxa"/>
            <w:shd w:val="clear" w:color="auto" w:fill="auto"/>
          </w:tcPr>
          <w:p w:rsidR="00F00099" w:rsidRPr="00433F91" w:rsidRDefault="00F00099" w:rsidP="00F00099">
            <w:pPr>
              <w:keepLines/>
              <w:spacing w:after="0" w:line="240" w:lineRule="auto"/>
              <w:rPr>
                <w:rFonts w:asciiTheme="minorHAnsi" w:hAnsiTheme="minorHAnsi" w:cstheme="minorHAnsi"/>
              </w:rPr>
            </w:pPr>
            <w:r w:rsidRPr="00433F91">
              <w:rPr>
                <w:rFonts w:asciiTheme="minorHAnsi" w:hAnsiTheme="minorHAnsi" w:cstheme="minorHAnsi"/>
              </w:rPr>
              <w:t xml:space="preserve">Has </w:t>
            </w:r>
            <w:r>
              <w:rPr>
                <w:rFonts w:asciiTheme="minorHAnsi" w:hAnsiTheme="minorHAnsi" w:cstheme="minorHAnsi"/>
              </w:rPr>
              <w:t xml:space="preserve">equity </w:t>
            </w:r>
            <w:r w:rsidRPr="00433F91">
              <w:rPr>
                <w:rFonts w:asciiTheme="minorHAnsi" w:hAnsiTheme="minorHAnsi" w:cstheme="minorHAnsi"/>
              </w:rPr>
              <w:t>work generated any need for resources?  If, so what is your request?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III.</w:t>
            </w:r>
            <w:r w:rsidR="00F00099">
              <w:rPr>
                <w:rStyle w:val="afoutputlabel"/>
                <w:rFonts w:asciiTheme="minorHAnsi" w:hAnsiTheme="minorHAnsi" w:cstheme="minorHAnsi"/>
              </w:rPr>
              <w:t>E.</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hAnsiTheme="minorHAnsi" w:cstheme="minorHAnsi"/>
              </w:rPr>
              <w:t>Departmental Equity Planning and Progress</w:t>
            </w:r>
          </w:p>
        </w:tc>
        <w:tc>
          <w:tcPr>
            <w:tcW w:w="8784" w:type="dxa"/>
            <w:shd w:val="clear" w:color="auto" w:fill="auto"/>
          </w:tcPr>
          <w:p w:rsidR="000848E4" w:rsidRPr="00433F91" w:rsidRDefault="000848E4" w:rsidP="00434325">
            <w:pPr>
              <w:keepLines/>
              <w:spacing w:after="0" w:line="240" w:lineRule="auto"/>
              <w:ind w:left="360" w:hanging="360"/>
              <w:rPr>
                <w:rFonts w:asciiTheme="minorHAnsi" w:eastAsia="Times New Roman" w:hAnsiTheme="minorHAnsi" w:cstheme="minorHAnsi"/>
              </w:rPr>
            </w:pPr>
            <w:r w:rsidRPr="00433F91">
              <w:rPr>
                <w:rFonts w:asciiTheme="minorHAnsi" w:hAnsiTheme="minorHAnsi" w:cstheme="minorHAnsi"/>
              </w:rPr>
              <w:t>Identify which of the following resources you need? How would the resource help?</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Departmental Collaborations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Best Practices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Coaching/Consultation</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III.</w:t>
            </w:r>
            <w:r w:rsidR="00F00099">
              <w:rPr>
                <w:rFonts w:asciiTheme="minorHAnsi" w:hAnsiTheme="minorHAnsi" w:cstheme="minorHAnsi"/>
              </w:rPr>
              <w:t>F</w:t>
            </w:r>
            <w:r w:rsidRPr="00433F91">
              <w:rPr>
                <w:rFonts w:asciiTheme="minorHAnsi" w:hAnsiTheme="minorHAnsi" w:cstheme="minorHAnsi"/>
              </w:rPr>
              <w:t>.</w:t>
            </w:r>
          </w:p>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color w:val="FF0000"/>
                <w:highlight w:val="green"/>
              </w:rPr>
              <w:t>Yes/N</w:t>
            </w:r>
            <w:r w:rsidRPr="00433F91">
              <w:rPr>
                <w:rFonts w:asciiTheme="minorHAnsi" w:hAnsiTheme="minorHAnsi" w:cstheme="minorHAnsi"/>
                <w:color w:val="FF0000"/>
                <w:highlight w:val="green"/>
              </w:rPr>
              <w:lastRenderedPageBreak/>
              <w:t>o Box</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rPr>
              <w:lastRenderedPageBreak/>
              <w:t>Assistance Needed to close Equity Gap</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Would you like assistance with identifying strategies and/or best practices to help facilitate student success?</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b/>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b/>
              </w:rPr>
            </w:pPr>
            <w:r w:rsidRPr="00433F91">
              <w:rPr>
                <w:rFonts w:asciiTheme="minorHAnsi" w:hAnsiTheme="minorHAnsi" w:cstheme="minorHAnsi"/>
                <w:b/>
              </w:rPr>
              <w:t>Assessment Cycle</w:t>
            </w:r>
          </w:p>
        </w:tc>
        <w:tc>
          <w:tcPr>
            <w:tcW w:w="8820" w:type="dxa"/>
            <w:gridSpan w:val="2"/>
            <w:shd w:val="clear" w:color="auto" w:fill="auto"/>
          </w:tcPr>
          <w:p w:rsidR="000848E4" w:rsidRPr="00433F91" w:rsidRDefault="00507CEB" w:rsidP="00434325">
            <w:pPr>
              <w:keepLines/>
              <w:spacing w:after="0" w:line="240" w:lineRule="auto"/>
              <w:jc w:val="both"/>
              <w:rPr>
                <w:rFonts w:asciiTheme="minorHAnsi" w:hAnsiTheme="minorHAnsi" w:cstheme="minorHAnsi"/>
              </w:rPr>
            </w:pPr>
            <w:r w:rsidRPr="00E261E4">
              <w:rPr>
                <w:rFonts w:asciiTheme="minorHAnsi" w:hAnsiTheme="minorHAnsi" w:cstheme="minorHAnsi"/>
              </w:rPr>
              <w:t xml:space="preserve">Refer to document with title “XXXX Summary of Assessments as of Fall 2019” and document with title “XXXX All Assessments completed as of Fall 2019” which may be found </w:t>
            </w:r>
            <w:r w:rsidR="00C11007" w:rsidRPr="00E261E4">
              <w:rPr>
                <w:rFonts w:asciiTheme="minorHAnsi" w:hAnsiTheme="minorHAnsi" w:cstheme="minorHAnsi"/>
              </w:rPr>
              <w:t xml:space="preserve">in the middle of page </w:t>
            </w:r>
            <w:hyperlink r:id="rId25" w:history="1">
              <w:r w:rsidR="00C11007" w:rsidRPr="00E261E4">
                <w:rPr>
                  <w:rStyle w:val="Hyperlink"/>
                  <w:rFonts w:asciiTheme="minorHAnsi" w:hAnsiTheme="minorHAnsi" w:cstheme="minorHAnsi"/>
                </w:rPr>
                <w:t>https://www.deanza.edu/slo/</w:t>
              </w:r>
            </w:hyperlink>
            <w:r w:rsidR="00C11007" w:rsidRPr="00E261E4">
              <w:rPr>
                <w:rFonts w:asciiTheme="minorHAnsi" w:hAnsiTheme="minorHAnsi" w:cstheme="minorHAnsi"/>
              </w:rPr>
              <w:t xml:space="preserve"> under “Student Learning Outcomes and Assessments Summaries by Division:”</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highlight w:val="yellow"/>
              </w:rPr>
            </w:pPr>
            <w:r w:rsidRPr="00433F91">
              <w:rPr>
                <w:rFonts w:asciiTheme="minorHAnsi" w:hAnsiTheme="minorHAnsi" w:cstheme="minorHAnsi"/>
                <w:highlight w:val="yellow"/>
              </w:rPr>
              <w:t>IV.A</w:t>
            </w:r>
          </w:p>
        </w:tc>
        <w:tc>
          <w:tcPr>
            <w:tcW w:w="3785" w:type="dxa"/>
            <w:shd w:val="clear" w:color="auto" w:fill="auto"/>
          </w:tcPr>
          <w:p w:rsidR="000848E4" w:rsidRPr="005C2B3B" w:rsidRDefault="00491D5C" w:rsidP="00434325">
            <w:pPr>
              <w:keepLines/>
              <w:spacing w:after="0" w:line="240" w:lineRule="auto"/>
              <w:rPr>
                <w:rFonts w:asciiTheme="minorHAnsi" w:hAnsiTheme="minorHAnsi" w:cstheme="minorHAnsi"/>
              </w:rPr>
            </w:pPr>
            <w:r w:rsidRPr="005C2B3B">
              <w:rPr>
                <w:rFonts w:asciiTheme="minorHAnsi" w:hAnsiTheme="minorHAnsi" w:cstheme="minorHAnsi"/>
              </w:rPr>
              <w:t>S</w:t>
            </w:r>
            <w:r w:rsidR="000848E4" w:rsidRPr="005C2B3B">
              <w:rPr>
                <w:rFonts w:asciiTheme="minorHAnsi" w:hAnsiTheme="minorHAnsi" w:cstheme="minorHAnsi"/>
              </w:rPr>
              <w:t>LOAC Summary</w:t>
            </w:r>
          </w:p>
        </w:tc>
        <w:tc>
          <w:tcPr>
            <w:tcW w:w="8820" w:type="dxa"/>
            <w:gridSpan w:val="2"/>
            <w:shd w:val="clear" w:color="auto" w:fill="auto"/>
          </w:tcPr>
          <w:p w:rsidR="00491D5C" w:rsidRPr="005C2B3B" w:rsidRDefault="00A617B3" w:rsidP="00C11007">
            <w:pPr>
              <w:keepLines/>
              <w:jc w:val="both"/>
              <w:rPr>
                <w:rFonts w:asciiTheme="minorHAnsi" w:hAnsiTheme="minorHAnsi" w:cstheme="minorHAnsi"/>
                <w:color w:val="000000"/>
              </w:rPr>
            </w:pPr>
            <w:r>
              <w:t>Describe an accomplishment that was the result SLO assessment and enhancement.</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IV.B</w:t>
            </w:r>
          </w:p>
        </w:tc>
        <w:tc>
          <w:tcPr>
            <w:tcW w:w="3785" w:type="dxa"/>
            <w:shd w:val="clear" w:color="auto" w:fill="auto"/>
          </w:tcPr>
          <w:p w:rsidR="000848E4" w:rsidRPr="005C2B3B" w:rsidRDefault="00491D5C" w:rsidP="00434325">
            <w:pPr>
              <w:keepLines/>
              <w:spacing w:after="0" w:line="240" w:lineRule="auto"/>
              <w:rPr>
                <w:rFonts w:asciiTheme="minorHAnsi" w:hAnsiTheme="minorHAnsi" w:cstheme="minorHAnsi"/>
              </w:rPr>
            </w:pPr>
            <w:r w:rsidRPr="005C2B3B">
              <w:rPr>
                <w:rFonts w:asciiTheme="minorHAnsi" w:hAnsiTheme="minorHAnsi" w:cstheme="minorHAnsi"/>
              </w:rPr>
              <w:t xml:space="preserve">Assessment </w:t>
            </w:r>
          </w:p>
        </w:tc>
        <w:tc>
          <w:tcPr>
            <w:tcW w:w="8820" w:type="dxa"/>
            <w:gridSpan w:val="2"/>
            <w:shd w:val="clear" w:color="auto" w:fill="auto"/>
          </w:tcPr>
          <w:p w:rsidR="000848E4" w:rsidRPr="005C2B3B" w:rsidRDefault="00827AB5" w:rsidP="00434325">
            <w:pPr>
              <w:keepLines/>
              <w:spacing w:after="0" w:line="240" w:lineRule="auto"/>
              <w:rPr>
                <w:rFonts w:asciiTheme="minorHAnsi" w:hAnsiTheme="minorHAnsi" w:cstheme="minorHAnsi"/>
              </w:rPr>
            </w:pPr>
            <w:r w:rsidRPr="005C2B3B">
              <w:rPr>
                <w:rFonts w:asciiTheme="minorHAnsi" w:hAnsiTheme="minorHAnsi" w:cstheme="minorHAnsi"/>
              </w:rPr>
              <w:t>List the</w:t>
            </w:r>
            <w:r w:rsidR="006A2925" w:rsidRPr="005C2B3B">
              <w:rPr>
                <w:rFonts w:asciiTheme="minorHAnsi" w:hAnsiTheme="minorHAnsi" w:cstheme="minorHAnsi"/>
              </w:rPr>
              <w:t xml:space="preserve"> </w:t>
            </w:r>
            <w:r w:rsidRPr="005C2B3B">
              <w:rPr>
                <w:rFonts w:asciiTheme="minorHAnsi" w:hAnsiTheme="minorHAnsi" w:cstheme="minorHAnsi"/>
              </w:rPr>
              <w:t>names</w:t>
            </w:r>
            <w:r w:rsidR="006A2925" w:rsidRPr="005C2B3B">
              <w:rPr>
                <w:rFonts w:asciiTheme="minorHAnsi" w:hAnsiTheme="minorHAnsi" w:cstheme="minorHAnsi"/>
              </w:rPr>
              <w:t xml:space="preserve"> of the courses in your department</w:t>
            </w:r>
            <w:r w:rsidRPr="005C2B3B">
              <w:rPr>
                <w:rFonts w:asciiTheme="minorHAnsi" w:hAnsiTheme="minorHAnsi" w:cstheme="minorHAnsi"/>
              </w:rPr>
              <w:t xml:space="preserve"> (e.g. CIS 22A) that are </w:t>
            </w:r>
            <w:r w:rsidR="003917B2" w:rsidRPr="005C2B3B">
              <w:rPr>
                <w:rFonts w:asciiTheme="minorHAnsi" w:hAnsiTheme="minorHAnsi" w:cstheme="minorHAnsi"/>
              </w:rPr>
              <w:t>planned to be assessed during 2019-20 academic year</w:t>
            </w:r>
            <w:r w:rsidRPr="005C2B3B">
              <w:rPr>
                <w:rFonts w:asciiTheme="minorHAnsi" w:hAnsiTheme="minorHAnsi" w:cstheme="minorHAnsi"/>
              </w:rPr>
              <w:t xml:space="preserve">. </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Resource Requests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V.A</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Budget Trends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Describe impact, if any, of external or internal funding trends upon the program and/or its ability to serve its students.</w:t>
            </w:r>
          </w:p>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If you don’t work with budget, please ask your Division Dean to give you the information. </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V.B</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Funding Impact on Enrollment Trends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Describe the impact, if any, of external or internal funding changes upon the program’s enrollment and/or its ability to serve its students. Refer to Program Review data sheets for enrollment information: </w:t>
            </w:r>
            <w:r w:rsidRPr="00433F91">
              <w:rPr>
                <w:rFonts w:asciiTheme="minorHAnsi" w:hAnsiTheme="minorHAnsi" w:cstheme="minorHAnsi"/>
                <w:color w:val="000000"/>
              </w:rPr>
              <w:t xml:space="preserve">  </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V.C</w:t>
            </w:r>
            <w:r w:rsidR="00F00099">
              <w:rPr>
                <w:rStyle w:val="afoutputlabel"/>
                <w:rFonts w:asciiTheme="minorHAnsi" w:hAnsiTheme="minorHAnsi" w:cstheme="minorHAnsi"/>
              </w:rPr>
              <w:t>.</w:t>
            </w:r>
            <w:r w:rsidRPr="00433F91">
              <w:rPr>
                <w:rStyle w:val="afoutputlabel"/>
                <w:rFonts w:asciiTheme="minorHAnsi" w:hAnsiTheme="minorHAnsi" w:cstheme="minorHAnsi"/>
              </w:rPr>
              <w:t>1</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Faculty Position(s) Needed</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 drop down menu will allow you to choose: Replace due to Vacancy, Growth, None Needed Unless Vacancy</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V.C.2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Justification for Faculty Position(s):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Do you have assessment data available to justify this request for a faculty position?</w:t>
            </w:r>
            <w:hyperlink r:id="rId26" w:history="1">
              <w:r w:rsidR="00D56622" w:rsidRPr="00433F91">
                <w:rPr>
                  <w:rStyle w:val="Hyperlink"/>
                  <w:rFonts w:asciiTheme="minorHAnsi" w:hAnsiTheme="minorHAnsi" w:cstheme="minorHAnsi"/>
                </w:rPr>
                <w:t>https://www.deanza.edu/ir/program-review.18-19/index.html</w:t>
              </w:r>
            </w:hyperlink>
            <w:r w:rsidRPr="00433F91">
              <w:rPr>
                <w:rFonts w:asciiTheme="minorHAnsi" w:hAnsiTheme="minorHAnsi" w:cstheme="minorHAnsi"/>
              </w:rPr>
              <w:t xml:space="preserve"> If so provide the SLO/PLO assessment data, reflection, and enhancement that support this need. If not, provide other data to support this need.</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V.D.1</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Staff Position(s) Needed</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 drop down menu will allow you to choose: Replace due to Vacancy, Growth, None Needed Unless Vacancy</w:t>
            </w:r>
          </w:p>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Only make request for staff if relevant to your department only.  Division staff requests should be in the Dean’s summary.</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w:t>
            </w:r>
            <w:r w:rsidR="003979A5">
              <w:rPr>
                <w:rStyle w:val="afoutputlabel"/>
                <w:rFonts w:asciiTheme="minorHAnsi" w:hAnsiTheme="minorHAnsi" w:cstheme="minorHAnsi"/>
              </w:rPr>
              <w:t>D</w:t>
            </w:r>
            <w:r w:rsidRPr="00433F91">
              <w:rPr>
                <w:rStyle w:val="afoutputlabel"/>
                <w:rFonts w:asciiTheme="minorHAnsi" w:hAnsiTheme="minorHAnsi" w:cstheme="minorHAnsi"/>
              </w:rPr>
              <w:t>.2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Justification for Staff Position(s):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r>
      <w:tr w:rsidR="000848E4" w:rsidRPr="00433F91" w:rsidTr="006A2925">
        <w:tc>
          <w:tcPr>
            <w:tcW w:w="805" w:type="dxa"/>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V.</w:t>
            </w:r>
            <w:r w:rsidR="003979A5" w:rsidRPr="00A617B3">
              <w:rPr>
                <w:rStyle w:val="afoutputlabel"/>
                <w:rFonts w:asciiTheme="minorHAnsi" w:hAnsiTheme="minorHAnsi" w:cstheme="minorHAnsi"/>
                <w:highlight w:val="yellow"/>
              </w:rPr>
              <w:t>E</w:t>
            </w:r>
          </w:p>
        </w:tc>
        <w:tc>
          <w:tcPr>
            <w:tcW w:w="3785" w:type="dxa"/>
            <w:shd w:val="clear" w:color="auto" w:fill="auto"/>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Equipment Requests</w:t>
            </w:r>
          </w:p>
        </w:tc>
        <w:tc>
          <w:tcPr>
            <w:tcW w:w="8820" w:type="dxa"/>
            <w:gridSpan w:val="2"/>
            <w:shd w:val="clear" w:color="auto" w:fill="auto"/>
          </w:tcPr>
          <w:p w:rsidR="000848E4" w:rsidRPr="005C2B3B" w:rsidRDefault="005C2B3B" w:rsidP="00434325">
            <w:pPr>
              <w:keepLines/>
              <w:spacing w:after="0" w:line="240" w:lineRule="auto"/>
              <w:rPr>
                <w:rFonts w:asciiTheme="minorHAnsi" w:hAnsiTheme="minorHAnsi" w:cstheme="minorHAnsi"/>
                <w:color w:val="000000"/>
              </w:rPr>
            </w:pPr>
            <w:r w:rsidRPr="005C2B3B">
              <w:rPr>
                <w:rFonts w:asciiTheme="minorHAnsi" w:hAnsiTheme="minorHAnsi" w:cstheme="minorHAnsi"/>
                <w:color w:val="000000"/>
              </w:rPr>
              <w:t>List all equipment resource needs on the spreadsheet. Be sure to include to</w:t>
            </w:r>
            <w:r w:rsidR="000848E4" w:rsidRPr="005C2B3B">
              <w:rPr>
                <w:rFonts w:asciiTheme="minorHAnsi" w:hAnsiTheme="minorHAnsi" w:cstheme="minorHAnsi"/>
                <w:color w:val="000000"/>
              </w:rPr>
              <w:t xml:space="preserve"> </w:t>
            </w:r>
            <w:r w:rsidR="003979A5">
              <w:rPr>
                <w:rFonts w:asciiTheme="minorHAnsi" w:hAnsiTheme="minorHAnsi" w:cstheme="minorHAnsi"/>
                <w:color w:val="000000"/>
              </w:rPr>
              <w:t>justification and costs.</w:t>
            </w:r>
          </w:p>
        </w:tc>
      </w:tr>
      <w:tr w:rsidR="000848E4" w:rsidRPr="00433F91" w:rsidTr="006A2925">
        <w:tc>
          <w:tcPr>
            <w:tcW w:w="805" w:type="dxa"/>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V.</w:t>
            </w:r>
            <w:r w:rsidR="003979A5" w:rsidRPr="00A617B3">
              <w:rPr>
                <w:rStyle w:val="afoutputlabel"/>
                <w:rFonts w:asciiTheme="minorHAnsi" w:hAnsiTheme="minorHAnsi" w:cstheme="minorHAnsi"/>
                <w:highlight w:val="yellow"/>
              </w:rPr>
              <w:t>F</w:t>
            </w:r>
          </w:p>
        </w:tc>
        <w:tc>
          <w:tcPr>
            <w:tcW w:w="3785" w:type="dxa"/>
            <w:shd w:val="clear" w:color="auto" w:fill="auto"/>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Facility Request</w:t>
            </w:r>
          </w:p>
        </w:tc>
        <w:tc>
          <w:tcPr>
            <w:tcW w:w="8820" w:type="dxa"/>
            <w:gridSpan w:val="2"/>
            <w:shd w:val="clear" w:color="auto" w:fill="auto"/>
          </w:tcPr>
          <w:p w:rsidR="000848E4" w:rsidRPr="00433F91" w:rsidRDefault="00A617B3" w:rsidP="00434325">
            <w:pPr>
              <w:keepLines/>
              <w:spacing w:after="0" w:line="240" w:lineRule="auto"/>
              <w:rPr>
                <w:rFonts w:asciiTheme="minorHAnsi" w:hAnsiTheme="minorHAnsi" w:cstheme="minorHAnsi"/>
              </w:rPr>
            </w:pPr>
            <w:r w:rsidRPr="005C2B3B">
              <w:rPr>
                <w:rFonts w:asciiTheme="minorHAnsi" w:hAnsiTheme="minorHAnsi" w:cstheme="minorHAnsi"/>
                <w:color w:val="000000"/>
              </w:rPr>
              <w:t xml:space="preserve">List all equipment resource needs on the spreadsheet. Be sure to include to </w:t>
            </w:r>
            <w:r>
              <w:rPr>
                <w:rFonts w:asciiTheme="minorHAnsi" w:hAnsiTheme="minorHAnsi" w:cstheme="minorHAnsi"/>
                <w:color w:val="000000"/>
              </w:rPr>
              <w:t>justification and costs.</w:t>
            </w:r>
          </w:p>
        </w:tc>
      </w:tr>
      <w:tr w:rsidR="000848E4" w:rsidRPr="00433F91" w:rsidTr="006A2925">
        <w:trPr>
          <w:trHeight w:val="305"/>
        </w:trPr>
        <w:tc>
          <w:tcPr>
            <w:tcW w:w="805" w:type="dxa"/>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V.</w:t>
            </w:r>
            <w:r w:rsidR="003979A5" w:rsidRPr="00A617B3">
              <w:rPr>
                <w:rStyle w:val="afoutputlabel"/>
                <w:rFonts w:asciiTheme="minorHAnsi" w:hAnsiTheme="minorHAnsi" w:cstheme="minorHAnsi"/>
                <w:highlight w:val="yellow"/>
              </w:rPr>
              <w:t>G</w:t>
            </w:r>
          </w:p>
        </w:tc>
        <w:tc>
          <w:tcPr>
            <w:tcW w:w="3785" w:type="dxa"/>
            <w:shd w:val="clear" w:color="auto" w:fill="auto"/>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Other Needed Resources</w:t>
            </w:r>
          </w:p>
        </w:tc>
        <w:tc>
          <w:tcPr>
            <w:tcW w:w="8820" w:type="dxa"/>
            <w:gridSpan w:val="2"/>
            <w:shd w:val="clear" w:color="auto" w:fill="auto"/>
          </w:tcPr>
          <w:p w:rsidR="000848E4" w:rsidRPr="00433F91" w:rsidRDefault="00A617B3" w:rsidP="00434325">
            <w:pPr>
              <w:keepLines/>
              <w:spacing w:after="0" w:line="240" w:lineRule="auto"/>
              <w:rPr>
                <w:rFonts w:asciiTheme="minorHAnsi" w:hAnsiTheme="minorHAnsi" w:cstheme="minorHAnsi"/>
              </w:rPr>
            </w:pPr>
            <w:r w:rsidRPr="005C2B3B">
              <w:rPr>
                <w:rFonts w:asciiTheme="minorHAnsi" w:hAnsiTheme="minorHAnsi" w:cstheme="minorHAnsi"/>
                <w:color w:val="000000"/>
              </w:rPr>
              <w:t xml:space="preserve">List all equipment resource needs on the spreadsheet. Be sure to include to </w:t>
            </w:r>
            <w:r>
              <w:rPr>
                <w:rFonts w:asciiTheme="minorHAnsi" w:hAnsiTheme="minorHAnsi" w:cstheme="minorHAnsi"/>
                <w:color w:val="000000"/>
              </w:rPr>
              <w:t>justification and costs.</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4997">
              <w:rPr>
                <w:rStyle w:val="afoutputlabel"/>
                <w:rFonts w:asciiTheme="minorHAnsi" w:hAnsiTheme="minorHAnsi" w:cstheme="minorHAnsi"/>
                <w:highlight w:val="yellow"/>
              </w:rPr>
              <w:lastRenderedPageBreak/>
              <w:t>V.</w:t>
            </w:r>
            <w:r w:rsidR="003979A5">
              <w:rPr>
                <w:rStyle w:val="afoutputlabel"/>
                <w:rFonts w:asciiTheme="minorHAnsi" w:hAnsiTheme="minorHAnsi" w:cstheme="minorHAnsi"/>
                <w:highlight w:val="yellow"/>
              </w:rPr>
              <w:t>H</w:t>
            </w:r>
            <w:r w:rsidRPr="00434997">
              <w:rPr>
                <w:rStyle w:val="afoutputlabel"/>
                <w:rFonts w:asciiTheme="minorHAnsi" w:hAnsiTheme="minorHAnsi" w:cstheme="minorHAnsi"/>
                <w:highlight w:val="yellow"/>
              </w:rPr>
              <w:t>.1</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Staff Development Needs</w:t>
            </w:r>
          </w:p>
        </w:tc>
        <w:tc>
          <w:tcPr>
            <w:tcW w:w="8820" w:type="dxa"/>
            <w:gridSpan w:val="2"/>
            <w:shd w:val="clear" w:color="auto" w:fill="auto"/>
          </w:tcPr>
          <w:p w:rsidR="000848E4" w:rsidRPr="00433F91" w:rsidRDefault="00434997" w:rsidP="00434325">
            <w:pPr>
              <w:keepLines/>
              <w:spacing w:after="0" w:line="240" w:lineRule="auto"/>
              <w:rPr>
                <w:rFonts w:asciiTheme="minorHAnsi" w:hAnsiTheme="minorHAnsi"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rPr>
            </w:pPr>
            <w:r w:rsidRPr="00434997">
              <w:rPr>
                <w:rFonts w:asciiTheme="minorHAnsi" w:hAnsiTheme="minorHAnsi" w:cstheme="minorHAnsi"/>
                <w:highlight w:val="yellow"/>
              </w:rPr>
              <w:t>V.</w:t>
            </w:r>
            <w:r w:rsidR="003979A5">
              <w:rPr>
                <w:rFonts w:asciiTheme="minorHAnsi" w:hAnsiTheme="minorHAnsi" w:cstheme="minorHAnsi"/>
                <w:highlight w:val="yellow"/>
              </w:rPr>
              <w:t>H</w:t>
            </w:r>
            <w:r w:rsidRPr="00434997">
              <w:rPr>
                <w:rFonts w:asciiTheme="minorHAnsi" w:hAnsiTheme="minorHAnsi" w:cstheme="minorHAnsi"/>
                <w:highlight w:val="yellow"/>
              </w:rPr>
              <w:t>.2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Staff Development Needs Justification</w:t>
            </w:r>
          </w:p>
        </w:tc>
        <w:tc>
          <w:tcPr>
            <w:tcW w:w="8820" w:type="dxa"/>
            <w:gridSpan w:val="2"/>
            <w:shd w:val="clear" w:color="auto" w:fill="auto"/>
          </w:tcPr>
          <w:p w:rsidR="000848E4" w:rsidRPr="00433F91" w:rsidRDefault="00026F1A" w:rsidP="00434325">
            <w:pPr>
              <w:keepLines/>
              <w:spacing w:after="0" w:line="240" w:lineRule="auto"/>
              <w:rPr>
                <w:rFonts w:asciiTheme="minorHAnsi" w:hAnsiTheme="minorHAnsi" w:cstheme="minorHAnsi"/>
                <w:highlight w:val="magenta"/>
              </w:rPr>
            </w:pPr>
            <w:r w:rsidRPr="00434997">
              <w:rPr>
                <w:rFonts w:asciiTheme="minorHAnsi" w:hAnsiTheme="minorHAnsi" w:cstheme="minorHAnsi"/>
              </w:rPr>
              <w:t xml:space="preserve">Please provide reasons for your professional development needs. If </w:t>
            </w:r>
            <w:r w:rsidR="000848E4" w:rsidRPr="00434997">
              <w:rPr>
                <w:rFonts w:asciiTheme="minorHAnsi" w:hAnsiTheme="minorHAnsi" w:cstheme="minorHAnsi"/>
              </w:rPr>
              <w:t xml:space="preserve">you have assessment data available to justify this request for </w:t>
            </w:r>
            <w:r w:rsidRPr="00434997">
              <w:rPr>
                <w:rFonts w:asciiTheme="minorHAnsi" w:hAnsiTheme="minorHAnsi" w:cstheme="minorHAnsi"/>
              </w:rPr>
              <w:t xml:space="preserve">professional </w:t>
            </w:r>
            <w:r w:rsidR="000848E4" w:rsidRPr="00434997">
              <w:rPr>
                <w:rFonts w:asciiTheme="minorHAnsi" w:hAnsiTheme="minorHAnsi" w:cstheme="minorHAnsi"/>
              </w:rPr>
              <w:t>development</w:t>
            </w:r>
            <w:r w:rsidRPr="00434997">
              <w:rPr>
                <w:rFonts w:asciiTheme="minorHAnsi" w:hAnsiTheme="minorHAnsi" w:cstheme="minorHAnsi"/>
              </w:rPr>
              <w:t xml:space="preserve">, please </w:t>
            </w:r>
            <w:r w:rsidR="000848E4" w:rsidRPr="00434997">
              <w:rPr>
                <w:rFonts w:asciiTheme="minorHAnsi" w:hAnsiTheme="minorHAnsi" w:cstheme="minorHAnsi"/>
              </w:rPr>
              <w:t>provide the SLO/PLO assessment data, reflection, enhancement</w:t>
            </w:r>
            <w:r w:rsidRPr="00434997">
              <w:rPr>
                <w:rFonts w:asciiTheme="minorHAnsi" w:hAnsiTheme="minorHAnsi" w:cstheme="minorHAnsi"/>
              </w:rPr>
              <w:t>,</w:t>
            </w:r>
            <w:r w:rsidR="000848E4" w:rsidRPr="00434997">
              <w:rPr>
                <w:rFonts w:asciiTheme="minorHAnsi" w:hAnsiTheme="minorHAnsi" w:cstheme="minorHAnsi"/>
              </w:rPr>
              <w:t xml:space="preserve"> and/or CTE Advisory Board input</w:t>
            </w:r>
            <w:r w:rsidRPr="00434997">
              <w:rPr>
                <w:rFonts w:asciiTheme="minorHAnsi" w:hAnsiTheme="minorHAnsi" w:cstheme="minorHAnsi"/>
              </w:rPr>
              <w:t>, etc.</w:t>
            </w:r>
            <w:r w:rsidR="000848E4" w:rsidRPr="00434997">
              <w:rPr>
                <w:rFonts w:asciiTheme="minorHAnsi" w:hAnsiTheme="minorHAnsi" w:cstheme="minorHAnsi"/>
              </w:rPr>
              <w:t xml:space="preserve"> to support this need. If not, provide other data to support this need</w:t>
            </w:r>
            <w:r w:rsidRPr="00434997">
              <w:rPr>
                <w:rFonts w:asciiTheme="minorHAnsi" w:hAnsiTheme="minorHAnsi" w:cstheme="minorHAnsi"/>
              </w:rPr>
              <w:t>.</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rPr>
              <w:t>VI.</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Closing the Loop</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How do you plan to reassess the outcomes after receiving each of the additional resources requested above? N.B. For the Comprehensive Program Review the question becomes “What were the assessments showing the results of receiving the requested resources over the last five years?”</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Submitted by:</w:t>
            </w:r>
          </w:p>
          <w:p w:rsidR="000848E4" w:rsidRPr="00433F91" w:rsidRDefault="000848E4" w:rsidP="00434325">
            <w:pPr>
              <w:keepLines/>
              <w:spacing w:after="0" w:line="240" w:lineRule="auto"/>
              <w:rPr>
                <w:rStyle w:val="afoutputlabel"/>
                <w:rFonts w:asciiTheme="minorHAnsi" w:hAnsiTheme="minorHAnsi" w:cstheme="minorHAnsi"/>
              </w:rPr>
            </w:pP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APRU writer’s name, email address, phone ext.</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rPr>
              <w:t>Last Updated:</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Give date of latest update (Set next box to YES when done and ready for Dean review).</w:t>
            </w:r>
          </w:p>
        </w:tc>
      </w:tr>
    </w:tbl>
    <w:p w:rsidR="000848E4" w:rsidRPr="00304656" w:rsidRDefault="000848E4" w:rsidP="000848E4">
      <w:pPr>
        <w:rPr>
          <w:sz w:val="20"/>
          <w:szCs w:val="20"/>
        </w:rPr>
      </w:pPr>
    </w:p>
    <w:p w:rsidR="000848E4" w:rsidRDefault="000848E4" w:rsidP="000848E4"/>
    <w:p w:rsidR="003D1154" w:rsidRDefault="003D1154"/>
    <w:sectPr w:rsidR="003D1154" w:rsidSect="000A398A">
      <w:headerReference w:type="default" r:id="rId27"/>
      <w:footerReference w:type="even" r:id="rId28"/>
      <w:footerReference w:type="default" r:id="rId29"/>
      <w:headerReference w:type="first" r:id="rId30"/>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0B" w:rsidRDefault="00471C0B">
      <w:pPr>
        <w:spacing w:after="0" w:line="240" w:lineRule="auto"/>
      </w:pPr>
      <w:r>
        <w:separator/>
      </w:r>
    </w:p>
  </w:endnote>
  <w:endnote w:type="continuationSeparator" w:id="0">
    <w:p w:rsidR="00471C0B" w:rsidRDefault="0047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Default="000F26ED" w:rsidP="000A398A">
    <w:pPr>
      <w:pStyle w:val="Footer"/>
      <w:framePr w:wrap="around" w:vAnchor="text" w:hAnchor="margin" w:xAlign="center" w:y="1"/>
      <w:rPr>
        <w:rStyle w:val="PageNumber"/>
      </w:rPr>
    </w:pPr>
    <w:r>
      <w:rPr>
        <w:rStyle w:val="PageNumber"/>
      </w:rPr>
      <w:fldChar w:fldCharType="begin"/>
    </w:r>
    <w:r w:rsidR="000848E4">
      <w:rPr>
        <w:rStyle w:val="PageNumber"/>
      </w:rPr>
      <w:instrText xml:space="preserve">PAGE  </w:instrText>
    </w:r>
    <w:r>
      <w:rPr>
        <w:rStyle w:val="PageNumber"/>
      </w:rPr>
      <w:fldChar w:fldCharType="end"/>
    </w:r>
  </w:p>
  <w:p w:rsidR="000A398A" w:rsidRDefault="00471C0B" w:rsidP="000A3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Default="000F26ED" w:rsidP="000A398A">
    <w:pPr>
      <w:pStyle w:val="Footer"/>
      <w:framePr w:wrap="around" w:vAnchor="text" w:hAnchor="page" w:x="7849" w:y="299"/>
      <w:rPr>
        <w:rStyle w:val="PageNumber"/>
      </w:rPr>
    </w:pPr>
    <w:r>
      <w:rPr>
        <w:rStyle w:val="PageNumber"/>
      </w:rPr>
      <w:fldChar w:fldCharType="begin"/>
    </w:r>
    <w:r w:rsidR="000848E4">
      <w:rPr>
        <w:rStyle w:val="PageNumber"/>
      </w:rPr>
      <w:instrText xml:space="preserve">PAGE  </w:instrText>
    </w:r>
    <w:r>
      <w:rPr>
        <w:rStyle w:val="PageNumber"/>
      </w:rPr>
      <w:fldChar w:fldCharType="separate"/>
    </w:r>
    <w:r w:rsidR="00A22E36">
      <w:rPr>
        <w:rStyle w:val="PageNumber"/>
        <w:noProof/>
      </w:rPr>
      <w:t>4</w:t>
    </w:r>
    <w:r>
      <w:rPr>
        <w:rStyle w:val="PageNumber"/>
      </w:rPr>
      <w:fldChar w:fldCharType="end"/>
    </w:r>
  </w:p>
  <w:p w:rsidR="000A398A" w:rsidRDefault="000F26ED" w:rsidP="000A398A">
    <w:pPr>
      <w:pStyle w:val="Footer"/>
      <w:ind w:right="360"/>
      <w:jc w:val="right"/>
    </w:pPr>
    <w:r>
      <w:fldChar w:fldCharType="begin"/>
    </w:r>
    <w:r w:rsidR="000848E4">
      <w:instrText xml:space="preserve"> TIME \@ "MMMM d, yyyy" </w:instrText>
    </w:r>
    <w:r>
      <w:fldChar w:fldCharType="separate"/>
    </w:r>
    <w:r w:rsidR="0051790A">
      <w:rPr>
        <w:noProof/>
      </w:rPr>
      <w:t>November 19,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0B" w:rsidRDefault="00471C0B">
      <w:pPr>
        <w:spacing w:after="0" w:line="240" w:lineRule="auto"/>
      </w:pPr>
      <w:r>
        <w:separator/>
      </w:r>
    </w:p>
  </w:footnote>
  <w:footnote w:type="continuationSeparator" w:id="0">
    <w:p w:rsidR="00471C0B" w:rsidRDefault="0047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Pr="00B1797B" w:rsidRDefault="000848E4" w:rsidP="000A398A">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0C538D">
      <w:rPr>
        <w:rFonts w:ascii="Baskerville Old Face" w:hAnsi="Baskerville Old Face" w:cs="Arial"/>
        <w:b/>
        <w:sz w:val="24"/>
      </w:rPr>
      <w:t xml:space="preserve">2015-2020               </w:t>
    </w:r>
    <w:r w:rsidR="007C2969">
      <w:rPr>
        <w:rFonts w:ascii="Baskerville Old Face" w:hAnsi="Baskerville Old Face" w:cs="Arial"/>
        <w:b/>
        <w:sz w:val="24"/>
        <w:highlight w:val="yellow"/>
      </w:rPr>
      <w:t>2019-20</w:t>
    </w:r>
    <w:r>
      <w:rPr>
        <w:rFonts w:ascii="Baskerville Old Face" w:hAnsi="Baskerville Old Face" w:cs="Arial"/>
        <w:b/>
        <w:sz w:val="24"/>
        <w:highlight w:val="yellow"/>
      </w:rPr>
      <w:t xml:space="preserve"> </w:t>
    </w:r>
    <w:r w:rsidRPr="00EF2ECA">
      <w:rPr>
        <w:rFonts w:ascii="Baskerville Old Face" w:hAnsi="Baskerville Old Face" w:cs="Arial"/>
        <w:b/>
        <w:sz w:val="24"/>
        <w:highlight w:val="yellow"/>
      </w:rPr>
      <w:t>APRU</w:t>
    </w:r>
  </w:p>
  <w:p w:rsidR="000A398A" w:rsidRPr="00833B20" w:rsidRDefault="00471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Pr="00B1797B" w:rsidRDefault="000848E4" w:rsidP="000A398A">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0A398A" w:rsidRPr="009071FB" w:rsidRDefault="00471C0B" w:rsidP="000A3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6F63"/>
    <w:multiLevelType w:val="hybridMultilevel"/>
    <w:tmpl w:val="CB68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869E4"/>
    <w:multiLevelType w:val="hybridMultilevel"/>
    <w:tmpl w:val="50764A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67988"/>
    <w:multiLevelType w:val="hybridMultilevel"/>
    <w:tmpl w:val="3BDA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D5D"/>
    <w:multiLevelType w:val="hybridMultilevel"/>
    <w:tmpl w:val="67BC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206BF"/>
    <w:multiLevelType w:val="hybridMultilevel"/>
    <w:tmpl w:val="F33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E3EB7"/>
    <w:multiLevelType w:val="hybridMultilevel"/>
    <w:tmpl w:val="81F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8137E7"/>
    <w:multiLevelType w:val="hybridMultilevel"/>
    <w:tmpl w:val="9EC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378C8"/>
    <w:multiLevelType w:val="hybridMultilevel"/>
    <w:tmpl w:val="DAA6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255E8"/>
    <w:multiLevelType w:val="hybridMultilevel"/>
    <w:tmpl w:val="C4A8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047132"/>
    <w:multiLevelType w:val="hybridMultilevel"/>
    <w:tmpl w:val="965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12"/>
  </w:num>
  <w:num w:numId="5">
    <w:abstractNumId w:val="10"/>
  </w:num>
  <w:num w:numId="6">
    <w:abstractNumId w:val="9"/>
  </w:num>
  <w:num w:numId="7">
    <w:abstractNumId w:val="0"/>
  </w:num>
  <w:num w:numId="8">
    <w:abstractNumId w:val="5"/>
  </w:num>
  <w:num w:numId="9">
    <w:abstractNumId w:val="6"/>
  </w:num>
  <w:num w:numId="10">
    <w:abstractNumId w:val="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E4"/>
    <w:rsid w:val="00026F1A"/>
    <w:rsid w:val="000648C0"/>
    <w:rsid w:val="000848E4"/>
    <w:rsid w:val="000C34D2"/>
    <w:rsid w:val="000F26ED"/>
    <w:rsid w:val="001613EA"/>
    <w:rsid w:val="00310288"/>
    <w:rsid w:val="00322DAC"/>
    <w:rsid w:val="0035477C"/>
    <w:rsid w:val="00372D88"/>
    <w:rsid w:val="003917B2"/>
    <w:rsid w:val="00392EEC"/>
    <w:rsid w:val="003979A5"/>
    <w:rsid w:val="003A74FD"/>
    <w:rsid w:val="003D1154"/>
    <w:rsid w:val="003D4AA2"/>
    <w:rsid w:val="00433F91"/>
    <w:rsid w:val="00434325"/>
    <w:rsid w:val="00434997"/>
    <w:rsid w:val="004505EB"/>
    <w:rsid w:val="00471C0B"/>
    <w:rsid w:val="00474CD9"/>
    <w:rsid w:val="00491D5C"/>
    <w:rsid w:val="00507CEB"/>
    <w:rsid w:val="0051790A"/>
    <w:rsid w:val="00532F8A"/>
    <w:rsid w:val="005956A1"/>
    <w:rsid w:val="005B581D"/>
    <w:rsid w:val="005C2B3B"/>
    <w:rsid w:val="0069427D"/>
    <w:rsid w:val="006A2925"/>
    <w:rsid w:val="006D3855"/>
    <w:rsid w:val="00726A2B"/>
    <w:rsid w:val="00754C66"/>
    <w:rsid w:val="00770C60"/>
    <w:rsid w:val="007C2969"/>
    <w:rsid w:val="00827AB5"/>
    <w:rsid w:val="008549C9"/>
    <w:rsid w:val="00867D85"/>
    <w:rsid w:val="0091586E"/>
    <w:rsid w:val="00930444"/>
    <w:rsid w:val="00934E64"/>
    <w:rsid w:val="0093551C"/>
    <w:rsid w:val="009E244A"/>
    <w:rsid w:val="00A22E36"/>
    <w:rsid w:val="00A617B3"/>
    <w:rsid w:val="00B51E66"/>
    <w:rsid w:val="00B9467C"/>
    <w:rsid w:val="00C11007"/>
    <w:rsid w:val="00C16004"/>
    <w:rsid w:val="00C97FB5"/>
    <w:rsid w:val="00D516E8"/>
    <w:rsid w:val="00D56622"/>
    <w:rsid w:val="00D811B1"/>
    <w:rsid w:val="00E261E4"/>
    <w:rsid w:val="00E3142F"/>
    <w:rsid w:val="00F00099"/>
    <w:rsid w:val="00F0311A"/>
    <w:rsid w:val="00FD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9DC7E-B07A-B748-B33C-76D71B95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8E4"/>
    <w:pPr>
      <w:spacing w:after="200" w:line="276" w:lineRule="auto"/>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outputlabel">
    <w:name w:val="af_outputlabel"/>
    <w:rsid w:val="000848E4"/>
  </w:style>
  <w:style w:type="paragraph" w:styleId="Header">
    <w:name w:val="header"/>
    <w:basedOn w:val="Normal"/>
    <w:link w:val="HeaderChar"/>
    <w:rsid w:val="000848E4"/>
    <w:pPr>
      <w:tabs>
        <w:tab w:val="center" w:pos="4320"/>
        <w:tab w:val="right" w:pos="8640"/>
      </w:tabs>
      <w:spacing w:after="0" w:line="240" w:lineRule="auto"/>
    </w:pPr>
  </w:style>
  <w:style w:type="character" w:customStyle="1" w:styleId="HeaderChar">
    <w:name w:val="Header Char"/>
    <w:basedOn w:val="DefaultParagraphFont"/>
    <w:link w:val="Header"/>
    <w:rsid w:val="000848E4"/>
    <w:rPr>
      <w:rFonts w:ascii="Cambria" w:eastAsia="Cambria" w:hAnsi="Cambria" w:cs="Times New Roman"/>
    </w:rPr>
  </w:style>
  <w:style w:type="paragraph" w:styleId="Footer">
    <w:name w:val="footer"/>
    <w:basedOn w:val="Normal"/>
    <w:link w:val="FooterChar"/>
    <w:rsid w:val="000848E4"/>
    <w:pPr>
      <w:tabs>
        <w:tab w:val="center" w:pos="4320"/>
        <w:tab w:val="right" w:pos="8640"/>
      </w:tabs>
      <w:spacing w:after="0" w:line="240" w:lineRule="auto"/>
    </w:pPr>
  </w:style>
  <w:style w:type="character" w:customStyle="1" w:styleId="FooterChar">
    <w:name w:val="Footer Char"/>
    <w:basedOn w:val="DefaultParagraphFont"/>
    <w:link w:val="Footer"/>
    <w:rsid w:val="000848E4"/>
    <w:rPr>
      <w:rFonts w:ascii="Cambria" w:eastAsia="Cambria" w:hAnsi="Cambria" w:cs="Times New Roman"/>
    </w:rPr>
  </w:style>
  <w:style w:type="character" w:styleId="PageNumber">
    <w:name w:val="page number"/>
    <w:rsid w:val="000848E4"/>
  </w:style>
  <w:style w:type="character" w:styleId="Hyperlink">
    <w:name w:val="Hyperlink"/>
    <w:uiPriority w:val="99"/>
    <w:unhideWhenUsed/>
    <w:rsid w:val="000848E4"/>
    <w:rPr>
      <w:color w:val="0000FF"/>
      <w:u w:val="single"/>
    </w:rPr>
  </w:style>
  <w:style w:type="paragraph" w:styleId="ListParagraph">
    <w:name w:val="List Paragraph"/>
    <w:basedOn w:val="Normal"/>
    <w:uiPriority w:val="34"/>
    <w:qFormat/>
    <w:rsid w:val="000848E4"/>
    <w:pPr>
      <w:spacing w:after="0" w:line="240" w:lineRule="auto"/>
      <w:ind w:left="720"/>
      <w:contextualSpacing/>
    </w:pPr>
    <w:rPr>
      <w:rFonts w:ascii="Calibri" w:eastAsia="Times New Roman" w:hAnsi="Calibri"/>
      <w:sz w:val="24"/>
      <w:szCs w:val="24"/>
    </w:rPr>
  </w:style>
  <w:style w:type="paragraph" w:styleId="BalloonText">
    <w:name w:val="Balloon Text"/>
    <w:basedOn w:val="Normal"/>
    <w:link w:val="BalloonTextChar"/>
    <w:uiPriority w:val="99"/>
    <w:semiHidden/>
    <w:unhideWhenUsed/>
    <w:rsid w:val="003A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FD"/>
    <w:rPr>
      <w:rFonts w:ascii="Tahoma" w:eastAsia="Cambria" w:hAnsi="Tahoma" w:cs="Tahoma"/>
      <w:sz w:val="16"/>
      <w:szCs w:val="16"/>
    </w:rPr>
  </w:style>
  <w:style w:type="character" w:styleId="FollowedHyperlink">
    <w:name w:val="FollowedHyperlink"/>
    <w:basedOn w:val="DefaultParagraphFont"/>
    <w:uiPriority w:val="99"/>
    <w:semiHidden/>
    <w:unhideWhenUsed/>
    <w:rsid w:val="00C97FB5"/>
    <w:rPr>
      <w:color w:val="954F72" w:themeColor="followedHyperlink"/>
      <w:u w:val="single"/>
    </w:rPr>
  </w:style>
  <w:style w:type="character" w:customStyle="1" w:styleId="UnresolvedMention1">
    <w:name w:val="Unresolved Mention1"/>
    <w:basedOn w:val="DefaultParagraphFont"/>
    <w:uiPriority w:val="99"/>
    <w:semiHidden/>
    <w:unhideWhenUsed/>
    <w:rsid w:val="00450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6338">
      <w:bodyDiv w:val="1"/>
      <w:marLeft w:val="0"/>
      <w:marRight w:val="0"/>
      <w:marTop w:val="0"/>
      <w:marBottom w:val="0"/>
      <w:divBdr>
        <w:top w:val="none" w:sz="0" w:space="0" w:color="auto"/>
        <w:left w:val="none" w:sz="0" w:space="0" w:color="auto"/>
        <w:bottom w:val="none" w:sz="0" w:space="0" w:color="auto"/>
        <w:right w:val="none" w:sz="0" w:space="0" w:color="auto"/>
      </w:divBdr>
    </w:div>
    <w:div w:id="678510325">
      <w:bodyDiv w:val="1"/>
      <w:marLeft w:val="0"/>
      <w:marRight w:val="0"/>
      <w:marTop w:val="0"/>
      <w:marBottom w:val="0"/>
      <w:divBdr>
        <w:top w:val="none" w:sz="0" w:space="0" w:color="auto"/>
        <w:left w:val="none" w:sz="0" w:space="0" w:color="auto"/>
        <w:bottom w:val="none" w:sz="0" w:space="0" w:color="auto"/>
        <w:right w:val="none" w:sz="0" w:space="0" w:color="auto"/>
      </w:divBdr>
    </w:div>
    <w:div w:id="11025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pemary@fhda.edu" TargetMode="External"/><Relationship Id="rId13" Type="http://schemas.openxmlformats.org/officeDocument/2006/relationships/hyperlink" Target="https://www.deanza.edu/ir/program-review.18-19/index.html" TargetMode="External"/><Relationship Id="rId18" Type="http://schemas.openxmlformats.org/officeDocument/2006/relationships/hyperlink" Target="https://www.deanza.edu/ir/program-review.18-19/index.html" TargetMode="External"/><Relationship Id="rId26" Type="http://schemas.openxmlformats.org/officeDocument/2006/relationships/hyperlink" Target="https://www.deanza.edu/ir/program-review.18-19/index.html" TargetMode="External"/><Relationship Id="rId3" Type="http://schemas.openxmlformats.org/officeDocument/2006/relationships/settings" Target="settings.xml"/><Relationship Id="rId21" Type="http://schemas.openxmlformats.org/officeDocument/2006/relationships/hyperlink" Target="http://deanza.edu/ir/planning/planning_files/InstitutionalMetrics_2019_4.29.19.pdf" TargetMode="External"/><Relationship Id="rId7" Type="http://schemas.openxmlformats.org/officeDocument/2006/relationships/hyperlink" Target="http://www.deanza.edu/slo/tracdat.html" TargetMode="External"/><Relationship Id="rId12" Type="http://schemas.openxmlformats.org/officeDocument/2006/relationships/hyperlink" Target="https://www.deanza.edu/ir/program-review.18-19/index.html" TargetMode="External"/><Relationship Id="rId17" Type="http://schemas.openxmlformats.org/officeDocument/2006/relationships/hyperlink" Target="https://www.deanza.edu/ir/program-review.18-19/index.html" TargetMode="External"/><Relationship Id="rId25" Type="http://schemas.openxmlformats.org/officeDocument/2006/relationships/hyperlink" Target="https://www.deanza.edu/slo/" TargetMode="External"/><Relationship Id="rId2" Type="http://schemas.openxmlformats.org/officeDocument/2006/relationships/styles" Target="styles.xml"/><Relationship Id="rId16" Type="http://schemas.openxmlformats.org/officeDocument/2006/relationships/hyperlink" Target="https://www.labormarketinfo.edd.ca.gov/cgi/dataanalysis/areaselection.asp?tablename=occprj" TargetMode="External"/><Relationship Id="rId20" Type="http://schemas.openxmlformats.org/officeDocument/2006/relationships/hyperlink" Target="https://www.deanza.edu/sssp-se-bsi/documents/DAC_Student_Equity_Plan_2019-22_Final.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nza.edu/ir/program-review.18-19/index.html" TargetMode="External"/><Relationship Id="rId24" Type="http://schemas.openxmlformats.org/officeDocument/2006/relationships/hyperlink" Target="http://deanza.edu/ir/PRGuide_PrintingPDF.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mail.fhda.edu/owa/redir.aspx?C=Tf65xSpBcftJanld7j59054k-hRg00lN3LnPZbZJlqQMm3-HJFrWCA..&amp;URL=https%3a%2f%2fwww.calpassplus.org%2fLaunchBoard%2fHome.aspx" TargetMode="External"/><Relationship Id="rId23" Type="http://schemas.openxmlformats.org/officeDocument/2006/relationships/hyperlink" Target="https://www.deanza.edu/ir/program-review.18-19/Access_DI_tool.pdf" TargetMode="External"/><Relationship Id="rId28" Type="http://schemas.openxmlformats.org/officeDocument/2006/relationships/footer" Target="footer1.xml"/><Relationship Id="rId10" Type="http://schemas.openxmlformats.org/officeDocument/2006/relationships/hyperlink" Target="https://www.deanza.edu/ir/program-review.18-19/index.html" TargetMode="External"/><Relationship Id="rId19" Type="http://schemas.openxmlformats.org/officeDocument/2006/relationships/hyperlink" Target="https://www.deanza.edu/ir/program-review.18-19/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anza.edu/about-us/mission-and-values.html" TargetMode="External"/><Relationship Id="rId14" Type="http://schemas.openxmlformats.org/officeDocument/2006/relationships/hyperlink" Target="https://email.fhda.edu/owa/redir.aspx?C=Tf65xSpBcftJanld7j59054k-hRg00lN3LnPZbZJlqQMm3-HJFrWCA..&amp;URL=https%3a%2f%2fwww.calpassplus.org%2fLaunchBoard%2fHome.aspx" TargetMode="External"/><Relationship Id="rId22" Type="http://schemas.openxmlformats.org/officeDocument/2006/relationships/hyperlink" Target="http://deanza.edu/ir/state-of-the-college-related-information/documents/EMP2015-2020_3-11-16.pdf"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Microsoft Office User</cp:lastModifiedBy>
  <cp:revision>2</cp:revision>
  <cp:lastPrinted>2019-11-14T21:17:00Z</cp:lastPrinted>
  <dcterms:created xsi:type="dcterms:W3CDTF">2019-11-19T22:29:00Z</dcterms:created>
  <dcterms:modified xsi:type="dcterms:W3CDTF">2019-11-19T22:29:00Z</dcterms:modified>
</cp:coreProperties>
</file>