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C19" w:rsidRDefault="00FC5C19" w:rsidP="00FC5C19">
      <w:pPr>
        <w:jc w:val="center"/>
        <w:rPr>
          <w:sz w:val="24"/>
          <w:szCs w:val="24"/>
        </w:rPr>
      </w:pPr>
      <w:r>
        <w:rPr>
          <w:sz w:val="24"/>
          <w:szCs w:val="24"/>
        </w:rPr>
        <w:t>College Planning Committee – Meeting Notes</w:t>
      </w:r>
    </w:p>
    <w:p w:rsidR="00FC5C19" w:rsidRDefault="00FC5C19" w:rsidP="00FC5C19">
      <w:pPr>
        <w:jc w:val="center"/>
        <w:rPr>
          <w:b/>
          <w:sz w:val="24"/>
          <w:szCs w:val="24"/>
        </w:rPr>
      </w:pPr>
      <w:r>
        <w:rPr>
          <w:sz w:val="24"/>
          <w:szCs w:val="24"/>
        </w:rPr>
        <w:t>April 18, 2013</w:t>
      </w:r>
      <w:r>
        <w:rPr>
          <w:b/>
          <w:sz w:val="24"/>
          <w:szCs w:val="24"/>
        </w:rPr>
        <w:t xml:space="preserve"> </w:t>
      </w:r>
    </w:p>
    <w:p w:rsidR="00FC5C19" w:rsidRDefault="00FC5C19" w:rsidP="00FC5C19">
      <w:pPr>
        <w:rPr>
          <w:sz w:val="24"/>
          <w:szCs w:val="24"/>
        </w:rPr>
      </w:pPr>
      <w:r>
        <w:rPr>
          <w:b/>
          <w:sz w:val="24"/>
          <w:szCs w:val="24"/>
        </w:rPr>
        <w:t>Attendees</w:t>
      </w:r>
      <w:r>
        <w:rPr>
          <w:b/>
          <w:sz w:val="24"/>
          <w:szCs w:val="24"/>
        </w:rPr>
        <w:br/>
      </w:r>
      <w:r>
        <w:rPr>
          <w:sz w:val="24"/>
          <w:szCs w:val="24"/>
        </w:rPr>
        <w:t xml:space="preserve">Present: Jim Haynes, Letha </w:t>
      </w:r>
      <w:proofErr w:type="spellStart"/>
      <w:r>
        <w:rPr>
          <w:sz w:val="24"/>
          <w:szCs w:val="24"/>
        </w:rPr>
        <w:t>Jeanpierre</w:t>
      </w:r>
      <w:proofErr w:type="spellEnd"/>
      <w:r>
        <w:rPr>
          <w:sz w:val="24"/>
          <w:szCs w:val="24"/>
        </w:rPr>
        <w:t xml:space="preserve">, </w:t>
      </w:r>
      <w:r>
        <w:rPr>
          <w:strike/>
          <w:sz w:val="24"/>
          <w:szCs w:val="24"/>
        </w:rPr>
        <w:t xml:space="preserve">Bob </w:t>
      </w:r>
      <w:proofErr w:type="spellStart"/>
      <w:r>
        <w:rPr>
          <w:strike/>
          <w:sz w:val="24"/>
          <w:szCs w:val="24"/>
        </w:rPr>
        <w:t>Stockwell</w:t>
      </w:r>
      <w:proofErr w:type="spellEnd"/>
      <w:r>
        <w:rPr>
          <w:strike/>
          <w:sz w:val="24"/>
          <w:szCs w:val="24"/>
        </w:rPr>
        <w:t>, Brian Murphy</w:t>
      </w:r>
      <w:r>
        <w:rPr>
          <w:sz w:val="24"/>
          <w:szCs w:val="24"/>
        </w:rPr>
        <w:t xml:space="preserve">, Mallory Newell, </w:t>
      </w:r>
      <w:r>
        <w:rPr>
          <w:strike/>
          <w:sz w:val="24"/>
          <w:szCs w:val="24"/>
        </w:rPr>
        <w:t xml:space="preserve">Samuel Duval, </w:t>
      </w:r>
      <w:r>
        <w:rPr>
          <w:sz w:val="24"/>
          <w:szCs w:val="24"/>
        </w:rPr>
        <w:t>George Robles</w:t>
      </w:r>
    </w:p>
    <w:p w:rsidR="00FC5C19" w:rsidRDefault="00FC5C19" w:rsidP="00FC5C19">
      <w:pPr>
        <w:rPr>
          <w:b/>
          <w:sz w:val="24"/>
          <w:szCs w:val="24"/>
        </w:rPr>
      </w:pPr>
      <w:r>
        <w:rPr>
          <w:b/>
          <w:sz w:val="24"/>
          <w:szCs w:val="24"/>
        </w:rPr>
        <w:t>Overview</w:t>
      </w:r>
    </w:p>
    <w:p w:rsidR="00FC5C19" w:rsidRDefault="00FC5C19" w:rsidP="00FC5C19">
      <w:pPr>
        <w:rPr>
          <w:sz w:val="24"/>
          <w:szCs w:val="24"/>
        </w:rPr>
      </w:pPr>
      <w:r>
        <w:rPr>
          <w:sz w:val="24"/>
          <w:szCs w:val="24"/>
        </w:rPr>
        <w:t>The group reviewed the progress of the Value Statement Taskforce. The next meeting of the taskforce is on April 25</w:t>
      </w:r>
      <w:r>
        <w:rPr>
          <w:sz w:val="24"/>
          <w:szCs w:val="24"/>
          <w:vertAlign w:val="superscript"/>
        </w:rPr>
        <w:t>th</w:t>
      </w:r>
      <w:r>
        <w:rPr>
          <w:sz w:val="24"/>
          <w:szCs w:val="24"/>
        </w:rPr>
        <w:t xml:space="preserve"> from 10:30-12:30 in the Seminar Training Room. The intended outcome of the meeting is to have a draft of the committee’s value statements. The timeline for completing the update includes: May 1 or 2 the taskforce will meet to finalize the committee draft. May 6 the community reflection period begins and a draft will be shared with governance groups and a website for submitting comments will be available. May 23 a report of progress will be shared with College Council. May 29 or 30 the taskforce will meet to review comments and finalize the draft. The final draft will be posted for additional public comment. June 13 the final draft will be taken to College Council for approval. Opening Day 2013 the values will be shared with the campus. </w:t>
      </w:r>
    </w:p>
    <w:p w:rsidR="00FC5C19" w:rsidRDefault="00FC5C19" w:rsidP="00FC5C19">
      <w:pPr>
        <w:rPr>
          <w:sz w:val="24"/>
          <w:szCs w:val="24"/>
        </w:rPr>
      </w:pPr>
      <w:r>
        <w:rPr>
          <w:sz w:val="24"/>
          <w:szCs w:val="24"/>
        </w:rPr>
        <w:t xml:space="preserve">Newell provided an update on the Planning Agenda Progress and Completion Template. She shared with the group that the templates were sent out to each group that was assigned a planning agenda. Some templates have already come back completed. A reminder will be sent to all individuals that have not yet submitted any updates and they will be reminded of the May 31 deadline. The CPC will review the progress of the planning agendas for this year at our June meeting. </w:t>
      </w:r>
    </w:p>
    <w:p w:rsidR="00FC5C19" w:rsidRDefault="00FC5C19" w:rsidP="00FC5C19">
      <w:pPr>
        <w:rPr>
          <w:sz w:val="24"/>
          <w:szCs w:val="24"/>
        </w:rPr>
      </w:pPr>
      <w:r>
        <w:rPr>
          <w:sz w:val="24"/>
          <w:szCs w:val="24"/>
        </w:rPr>
        <w:t>The committee reviewed the Annual Governance Assessment Survey and decided it would be sent out to the chairs and co-chairs of the governance groups that are listed in the governance handbook. The survey will be sent on May 1 and they are asked to complete the survey by June 5</w:t>
      </w:r>
      <w:r>
        <w:rPr>
          <w:sz w:val="24"/>
          <w:szCs w:val="24"/>
          <w:vertAlign w:val="superscript"/>
        </w:rPr>
        <w:t>th</w:t>
      </w:r>
      <w:r>
        <w:rPr>
          <w:sz w:val="24"/>
          <w:szCs w:val="24"/>
        </w:rPr>
        <w:t xml:space="preserve">. The CPC will review the results at the June meeting.  </w:t>
      </w:r>
    </w:p>
    <w:p w:rsidR="00FC5C19" w:rsidRDefault="00FC5C19" w:rsidP="00FC5C19">
      <w:pPr>
        <w:rPr>
          <w:sz w:val="24"/>
          <w:szCs w:val="24"/>
        </w:rPr>
      </w:pPr>
      <w:r>
        <w:rPr>
          <w:sz w:val="24"/>
          <w:szCs w:val="24"/>
        </w:rPr>
        <w:t xml:space="preserve">Newell shared the Institutional-set standards for successful course completion, fall to fall retention, degree and certificate completion and transfer which </w:t>
      </w:r>
      <w:proofErr w:type="gramStart"/>
      <w:r>
        <w:rPr>
          <w:sz w:val="24"/>
          <w:szCs w:val="24"/>
        </w:rPr>
        <w:t>was</w:t>
      </w:r>
      <w:proofErr w:type="gramEnd"/>
      <w:r>
        <w:rPr>
          <w:sz w:val="24"/>
          <w:szCs w:val="24"/>
        </w:rPr>
        <w:t xml:space="preserve"> required by ACCJC in the annual report this year. The standards were previously shared with Senior Staff and now will be shared with College Council for informational purposes. </w:t>
      </w:r>
    </w:p>
    <w:p w:rsidR="00FC5C19" w:rsidRDefault="00FC5C19" w:rsidP="00FC5C19">
      <w:pPr>
        <w:rPr>
          <w:sz w:val="24"/>
          <w:szCs w:val="24"/>
        </w:rPr>
      </w:pPr>
      <w:r>
        <w:rPr>
          <w:sz w:val="24"/>
          <w:szCs w:val="24"/>
        </w:rPr>
        <w:t xml:space="preserve">Haynes shared an updated version of the planning quilt as well as a draft of narrative that accompanies the visual. He drafted two versions of the narrative, one by topic area and one by academic year. The group found the items to be very informative. Newell will send the </w:t>
      </w:r>
      <w:r>
        <w:rPr>
          <w:sz w:val="24"/>
          <w:szCs w:val="24"/>
        </w:rPr>
        <w:lastRenderedPageBreak/>
        <w:t xml:space="preserve">documents out to members that were not able to attend the meeting for feedback. The documents will then be shared with College Council for informational purposes.  </w:t>
      </w:r>
    </w:p>
    <w:p w:rsidR="00FC5C19" w:rsidRDefault="00FC5C19" w:rsidP="00FC5C19">
      <w:pPr>
        <w:rPr>
          <w:sz w:val="24"/>
          <w:szCs w:val="24"/>
        </w:rPr>
      </w:pPr>
      <w:r>
        <w:rPr>
          <w:sz w:val="24"/>
          <w:szCs w:val="24"/>
        </w:rPr>
        <w:t>The next CPC meeting will be held on June 20 from 3-5 p.m.</w:t>
      </w:r>
    </w:p>
    <w:p w:rsidR="00412AF4" w:rsidRDefault="00412AF4"/>
    <w:sectPr w:rsidR="00412AF4" w:rsidSect="00412A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5C19"/>
    <w:rsid w:val="00412AF4"/>
    <w:rsid w:val="00FC5C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C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48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2293</Characters>
  <Application>Microsoft Office Word</Application>
  <DocSecurity>0</DocSecurity>
  <Lines>19</Lines>
  <Paragraphs>5</Paragraphs>
  <ScaleCrop>false</ScaleCrop>
  <Company>FHDA</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Foothill Community College</dc:creator>
  <cp:keywords/>
  <dc:description/>
  <cp:lastModifiedBy>Foothill Community College</cp:lastModifiedBy>
  <cp:revision>1</cp:revision>
  <dcterms:created xsi:type="dcterms:W3CDTF">2013-08-20T22:25:00Z</dcterms:created>
  <dcterms:modified xsi:type="dcterms:W3CDTF">2013-08-20T22:25:00Z</dcterms:modified>
</cp:coreProperties>
</file>