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0859A" w14:textId="750123CE" w:rsidR="000D260E" w:rsidRPr="007860DC" w:rsidRDefault="00FA781B" w:rsidP="00370C58">
      <w:pPr>
        <w:shd w:val="clear" w:color="auto" w:fill="FFC000" w:themeFill="accent4"/>
        <w:spacing w:after="0" w:line="240" w:lineRule="auto"/>
        <w:jc w:val="center"/>
        <w:rPr>
          <w:rFonts w:ascii="Avenir Black" w:eastAsia="Times New Roman" w:hAnsi="Avenir Black" w:cs="Arial"/>
          <w:color w:val="000000"/>
          <w:sz w:val="44"/>
          <w:szCs w:val="44"/>
        </w:rPr>
      </w:pPr>
      <w:bookmarkStart w:id="0" w:name="_GoBack"/>
      <w:bookmarkEnd w:id="0"/>
      <w:r w:rsidRPr="007860DC">
        <w:rPr>
          <w:rFonts w:ascii="Avenir Black" w:eastAsia="Times New Roman" w:hAnsi="Avenir Black" w:cs="Arial"/>
          <w:color w:val="000000"/>
          <w:sz w:val="44"/>
          <w:szCs w:val="44"/>
        </w:rPr>
        <w:t xml:space="preserve">VIDA </w:t>
      </w:r>
      <w:r w:rsidR="006864AF" w:rsidRPr="007860DC">
        <w:rPr>
          <w:rFonts w:ascii="Avenir Black" w:eastAsia="Times New Roman" w:hAnsi="Avenir Black" w:cs="Arial"/>
          <w:color w:val="000000"/>
          <w:sz w:val="44"/>
          <w:szCs w:val="44"/>
        </w:rPr>
        <w:t xml:space="preserve">PROJECTS </w:t>
      </w:r>
      <w:r w:rsidR="0037663B" w:rsidRPr="007860DC">
        <w:rPr>
          <w:rFonts w:ascii="Avenir Black" w:eastAsia="Times New Roman" w:hAnsi="Avenir Black" w:cs="Arial"/>
          <w:color w:val="000000"/>
          <w:sz w:val="44"/>
          <w:szCs w:val="44"/>
        </w:rPr>
        <w:t>–</w:t>
      </w:r>
      <w:r w:rsidR="006864AF" w:rsidRPr="007860DC">
        <w:rPr>
          <w:rFonts w:ascii="Avenir Black" w:eastAsia="Times New Roman" w:hAnsi="Avenir Black" w:cs="Arial"/>
          <w:color w:val="000000"/>
          <w:sz w:val="44"/>
          <w:szCs w:val="44"/>
        </w:rPr>
        <w:t xml:space="preserve"> </w:t>
      </w:r>
      <w:r w:rsidR="00785E5C">
        <w:rPr>
          <w:rFonts w:ascii="Avenir Black" w:eastAsia="Times New Roman" w:hAnsi="Avenir Black" w:cs="Arial"/>
          <w:color w:val="000000"/>
          <w:sz w:val="44"/>
          <w:szCs w:val="44"/>
        </w:rPr>
        <w:t xml:space="preserve">Fall </w:t>
      </w:r>
      <w:r w:rsidRPr="007860DC">
        <w:rPr>
          <w:rFonts w:ascii="Avenir Black" w:eastAsia="Times New Roman" w:hAnsi="Avenir Black" w:cs="Arial"/>
          <w:color w:val="000000"/>
          <w:sz w:val="44"/>
          <w:szCs w:val="44"/>
        </w:rPr>
        <w:t>201</w:t>
      </w:r>
      <w:r w:rsidR="00234906" w:rsidRPr="007860DC">
        <w:rPr>
          <w:rFonts w:ascii="Avenir Black" w:eastAsia="Times New Roman" w:hAnsi="Avenir Black" w:cs="Arial"/>
          <w:color w:val="000000"/>
          <w:sz w:val="44"/>
          <w:szCs w:val="44"/>
        </w:rPr>
        <w:t>8</w:t>
      </w:r>
    </w:p>
    <w:p w14:paraId="516C6B11" w14:textId="77777777" w:rsidR="00EE5E41" w:rsidRDefault="00EE5E41" w:rsidP="00CB7EE7">
      <w:pPr>
        <w:spacing w:after="0" w:line="240" w:lineRule="auto"/>
        <w:rPr>
          <w:rFonts w:ascii="Avenir Black" w:eastAsia="Times New Roman" w:hAnsi="Avenir Black" w:cs="Arial"/>
          <w:color w:val="000000"/>
          <w:sz w:val="32"/>
          <w:szCs w:val="32"/>
        </w:rPr>
      </w:pPr>
      <w:r>
        <w:rPr>
          <w:rFonts w:ascii="Avenir Black" w:eastAsia="Times New Roman" w:hAnsi="Avenir Black" w:cs="Arial"/>
          <w:color w:val="000000"/>
          <w:sz w:val="32"/>
          <w:szCs w:val="32"/>
        </w:rPr>
        <w:t>DE ANZA FOCUSED ISSUES</w:t>
      </w:r>
    </w:p>
    <w:tbl>
      <w:tblPr>
        <w:tblStyle w:val="TableGrid"/>
        <w:tblW w:w="11340" w:type="dxa"/>
        <w:tblInd w:w="-61" w:type="dxa"/>
        <w:tblLayout w:type="fixed"/>
        <w:tblCellMar>
          <w:left w:w="29" w:type="dxa"/>
          <w:right w:w="29" w:type="dxa"/>
        </w:tblCellMar>
        <w:tblLook w:val="04A0" w:firstRow="1" w:lastRow="0" w:firstColumn="1" w:lastColumn="0" w:noHBand="0" w:noVBand="1"/>
      </w:tblPr>
      <w:tblGrid>
        <w:gridCol w:w="9450"/>
        <w:gridCol w:w="1890"/>
      </w:tblGrid>
      <w:tr w:rsidR="00EE5E41" w:rsidRPr="008F2C2D" w14:paraId="49B8F0F5" w14:textId="77777777" w:rsidTr="00264B5A">
        <w:tc>
          <w:tcPr>
            <w:tcW w:w="11340" w:type="dxa"/>
            <w:gridSpan w:val="2"/>
            <w:shd w:val="clear" w:color="auto" w:fill="E7E6E6" w:themeFill="background2"/>
          </w:tcPr>
          <w:p w14:paraId="213A0405" w14:textId="4F76F6A7" w:rsidR="00EE5E41" w:rsidRPr="008F2C2D" w:rsidRDefault="00BE7B80" w:rsidP="00264B5A">
            <w:pPr>
              <w:pStyle w:val="NormalWeb"/>
              <w:spacing w:before="0" w:beforeAutospacing="0" w:after="0" w:afterAutospacing="0"/>
              <w:rPr>
                <w:sz w:val="22"/>
                <w:szCs w:val="22"/>
              </w:rPr>
            </w:pPr>
            <w:r>
              <w:rPr>
                <w:rFonts w:ascii="Calibri" w:hAnsi="Calibri"/>
                <w:b/>
                <w:bCs/>
                <w:color w:val="000000"/>
                <w:sz w:val="22"/>
                <w:szCs w:val="22"/>
              </w:rPr>
              <w:t>Transition</w:t>
            </w:r>
            <w:r w:rsidR="00264B5A">
              <w:rPr>
                <w:rFonts w:ascii="Calibri" w:hAnsi="Calibri"/>
                <w:b/>
                <w:bCs/>
                <w:color w:val="000000"/>
                <w:sz w:val="22"/>
                <w:szCs w:val="22"/>
              </w:rPr>
              <w:t xml:space="preserve"> De Anza</w:t>
            </w:r>
          </w:p>
        </w:tc>
      </w:tr>
      <w:tr w:rsidR="00EE5E41" w:rsidRPr="008F2C2D" w14:paraId="4F6E3364" w14:textId="77777777" w:rsidTr="00264B5A">
        <w:tc>
          <w:tcPr>
            <w:tcW w:w="9450" w:type="dxa"/>
          </w:tcPr>
          <w:p w14:paraId="4445AAA3" w14:textId="23266840" w:rsidR="00EE5E41" w:rsidRPr="00BE7B80" w:rsidRDefault="00264B5A" w:rsidP="00264B5A">
            <w:pPr>
              <w:rPr>
                <w:rFonts w:ascii="Times" w:eastAsia="Times New Roman" w:hAnsi="Times" w:cs="Times New Roman"/>
              </w:rPr>
            </w:pPr>
            <w:r>
              <w:rPr>
                <w:rFonts w:ascii="Times" w:eastAsia="Times New Roman" w:hAnsi="Times" w:cs="Times New Roman"/>
              </w:rPr>
              <w:t xml:space="preserve">Want to get involved with issues at De Anza? </w:t>
            </w:r>
            <w:r w:rsidR="003E1BB2">
              <w:rPr>
                <w:rFonts w:ascii="Times" w:eastAsia="Times New Roman" w:hAnsi="Times" w:cs="Times New Roman"/>
              </w:rPr>
              <w:t>This is a new project that will focus on</w:t>
            </w:r>
            <w:r>
              <w:rPr>
                <w:rFonts w:ascii="Times" w:eastAsia="Times New Roman" w:hAnsi="Times" w:cs="Times New Roman"/>
              </w:rPr>
              <w:t xml:space="preserve"> is</w:t>
            </w:r>
            <w:r w:rsidR="00D62918">
              <w:rPr>
                <w:rFonts w:ascii="Times" w:eastAsia="Times New Roman" w:hAnsi="Times" w:cs="Times New Roman"/>
              </w:rPr>
              <w:t>sues around food justice, transportati</w:t>
            </w:r>
            <w:r w:rsidR="00D62918" w:rsidRPr="00BE7B80">
              <w:rPr>
                <w:rFonts w:ascii="Times" w:eastAsia="Times New Roman" w:hAnsi="Times" w:cs="Times New Roman"/>
              </w:rPr>
              <w:t xml:space="preserve">on and other issues centralized around De Anza. </w:t>
            </w:r>
          </w:p>
          <w:p w14:paraId="0BC1C23A" w14:textId="558804F1" w:rsidR="00264B5A" w:rsidRPr="00264B5A" w:rsidRDefault="00264B5A" w:rsidP="00BE7B80">
            <w:pPr>
              <w:rPr>
                <w:rFonts w:ascii="Times" w:eastAsia="Times New Roman" w:hAnsi="Times" w:cs="Times New Roman"/>
              </w:rPr>
            </w:pPr>
            <w:r w:rsidRPr="00BE7B80">
              <w:rPr>
                <w:rFonts w:ascii="Times" w:eastAsia="Times New Roman" w:hAnsi="Times" w:cs="Times New Roman"/>
                <w:b/>
              </w:rPr>
              <w:t>Volunteer</w:t>
            </w:r>
            <w:r w:rsidR="00BE7B80" w:rsidRPr="00BE7B80">
              <w:rPr>
                <w:rFonts w:ascii="Times" w:eastAsia="Times New Roman" w:hAnsi="Times" w:cs="Times New Roman"/>
                <w:b/>
              </w:rPr>
              <w:t>s</w:t>
            </w:r>
            <w:r w:rsidRPr="00BE7B80">
              <w:rPr>
                <w:rFonts w:ascii="Times" w:eastAsia="Times New Roman" w:hAnsi="Times" w:cs="Times New Roman"/>
                <w:b/>
              </w:rPr>
              <w:t xml:space="preserve"> </w:t>
            </w:r>
            <w:r w:rsidR="00BE7B80" w:rsidRPr="00BE7B80">
              <w:rPr>
                <w:rFonts w:ascii="Times" w:eastAsia="Times New Roman" w:hAnsi="Times" w:cs="Times New Roman"/>
                <w:b/>
              </w:rPr>
              <w:t>will</w:t>
            </w:r>
            <w:r w:rsidRPr="00BE7B80">
              <w:rPr>
                <w:rFonts w:ascii="Times" w:eastAsia="Times New Roman" w:hAnsi="Times" w:cs="Times New Roman"/>
                <w:b/>
              </w:rPr>
              <w:t xml:space="preserve">: </w:t>
            </w:r>
            <w:r w:rsidRPr="00BE7B80">
              <w:rPr>
                <w:rFonts w:ascii="Times" w:eastAsia="Times New Roman" w:hAnsi="Times" w:cs="Times New Roman"/>
              </w:rPr>
              <w:t>a</w:t>
            </w:r>
            <w:r>
              <w:rPr>
                <w:rFonts w:ascii="Times" w:eastAsia="Times New Roman" w:hAnsi="Times" w:cs="Times New Roman"/>
              </w:rPr>
              <w:t>ttend planning meeting</w:t>
            </w:r>
            <w:r w:rsidR="00BE7B80">
              <w:rPr>
                <w:rFonts w:ascii="Times" w:eastAsia="Times New Roman" w:hAnsi="Times" w:cs="Times New Roman"/>
              </w:rPr>
              <w:t>s</w:t>
            </w:r>
            <w:r>
              <w:rPr>
                <w:rFonts w:ascii="Times" w:eastAsia="Times New Roman" w:hAnsi="Times" w:cs="Times New Roman"/>
              </w:rPr>
              <w:t>, tabl</w:t>
            </w:r>
            <w:r w:rsidR="00BE7B80">
              <w:rPr>
                <w:rFonts w:ascii="Times" w:eastAsia="Times New Roman" w:hAnsi="Times" w:cs="Times New Roman"/>
              </w:rPr>
              <w:t>e</w:t>
            </w:r>
            <w:r w:rsidR="00D62918">
              <w:rPr>
                <w:rFonts w:ascii="Times" w:eastAsia="Times New Roman" w:hAnsi="Times" w:cs="Times New Roman"/>
              </w:rPr>
              <w:t xml:space="preserve">, </w:t>
            </w:r>
            <w:proofErr w:type="gramStart"/>
            <w:r w:rsidR="00D62918">
              <w:rPr>
                <w:rFonts w:ascii="Times" w:eastAsia="Times New Roman" w:hAnsi="Times" w:cs="Times New Roman"/>
              </w:rPr>
              <w:t>work</w:t>
            </w:r>
            <w:proofErr w:type="gramEnd"/>
            <w:r w:rsidR="00D62918">
              <w:rPr>
                <w:rFonts w:ascii="Times" w:eastAsia="Times New Roman" w:hAnsi="Times" w:cs="Times New Roman"/>
              </w:rPr>
              <w:t xml:space="preserve"> with De Anza students, faculty and staff.</w:t>
            </w:r>
          </w:p>
        </w:tc>
        <w:tc>
          <w:tcPr>
            <w:tcW w:w="1890" w:type="dxa"/>
          </w:tcPr>
          <w:p w14:paraId="2344D688" w14:textId="77777777" w:rsidR="00EE5E41" w:rsidRPr="008F2C2D" w:rsidRDefault="00EE5E41" w:rsidP="00264B5A">
            <w:pPr>
              <w:rPr>
                <w:rFonts w:eastAsia="Times New Roman" w:cs="Times New Roman"/>
                <w:b/>
                <w:bCs/>
                <w:color w:val="000000"/>
              </w:rPr>
            </w:pPr>
          </w:p>
          <w:p w14:paraId="7F3870D1" w14:textId="77777777" w:rsidR="00EE5E41" w:rsidRDefault="00EE5E41" w:rsidP="00BE7B80">
            <w:pPr>
              <w:jc w:val="center"/>
              <w:rPr>
                <w:rFonts w:eastAsia="Times New Roman" w:cs="Times New Roman"/>
                <w:b/>
                <w:bCs/>
                <w:color w:val="000000"/>
              </w:rPr>
            </w:pPr>
            <w:r>
              <w:rPr>
                <w:rFonts w:eastAsia="Times New Roman" w:cs="Times New Roman"/>
                <w:b/>
                <w:bCs/>
                <w:color w:val="000000"/>
              </w:rPr>
              <w:t>C</w:t>
            </w:r>
            <w:r w:rsidRPr="003C262F">
              <w:rPr>
                <w:rFonts w:eastAsia="Times New Roman" w:cs="Times New Roman"/>
                <w:b/>
                <w:bCs/>
                <w:color w:val="000000"/>
              </w:rPr>
              <w:t>ontact:</w:t>
            </w:r>
            <w:r w:rsidR="00BE7B80">
              <w:rPr>
                <w:rFonts w:eastAsia="Times New Roman" w:cs="Times New Roman"/>
                <w:b/>
                <w:bCs/>
                <w:color w:val="000000"/>
              </w:rPr>
              <w:t xml:space="preserve"> </w:t>
            </w:r>
            <w:hyperlink r:id="rId7" w:history="1">
              <w:r w:rsidR="00BE7B80" w:rsidRPr="002D0B82">
                <w:rPr>
                  <w:rStyle w:val="Hyperlink"/>
                  <w:rFonts w:eastAsia="Times New Roman" w:cs="Times New Roman"/>
                  <w:b/>
                  <w:bCs/>
                </w:rPr>
                <w:t>transitiondeanza@gmail.com</w:t>
              </w:r>
            </w:hyperlink>
          </w:p>
          <w:p w14:paraId="23F6D5A0" w14:textId="7AE35B74" w:rsidR="00BE7B80" w:rsidRPr="00BE7B80" w:rsidRDefault="00BE7B80" w:rsidP="00BE7B80">
            <w:pPr>
              <w:jc w:val="center"/>
              <w:rPr>
                <w:rFonts w:eastAsia="Times New Roman" w:cs="Times New Roman"/>
                <w:b/>
                <w:bCs/>
                <w:color w:val="000000"/>
              </w:rPr>
            </w:pPr>
          </w:p>
        </w:tc>
      </w:tr>
    </w:tbl>
    <w:p w14:paraId="2EDE92B1" w14:textId="77777777" w:rsidR="00785E5C" w:rsidRDefault="00785E5C" w:rsidP="00EE5E41">
      <w:pPr>
        <w:spacing w:after="0" w:line="240" w:lineRule="auto"/>
        <w:rPr>
          <w:rFonts w:ascii="Avenir Black" w:eastAsia="Times New Roman" w:hAnsi="Avenir Black" w:cs="Arial"/>
          <w:color w:val="000000"/>
          <w:sz w:val="32"/>
          <w:szCs w:val="32"/>
        </w:rPr>
      </w:pPr>
    </w:p>
    <w:p w14:paraId="0B35B12C" w14:textId="77777777" w:rsidR="00EE5E41" w:rsidRPr="007860DC" w:rsidRDefault="00EE5E41" w:rsidP="00EE5E41">
      <w:pPr>
        <w:spacing w:after="0" w:line="240" w:lineRule="auto"/>
        <w:rPr>
          <w:rFonts w:ascii="Avenir Black" w:eastAsia="Times New Roman" w:hAnsi="Avenir Black" w:cs="Arial"/>
          <w:color w:val="000000"/>
          <w:sz w:val="32"/>
          <w:szCs w:val="32"/>
        </w:rPr>
      </w:pPr>
      <w:r w:rsidRPr="007860DC">
        <w:rPr>
          <w:rFonts w:ascii="Avenir Black" w:eastAsia="Times New Roman" w:hAnsi="Avenir Black" w:cs="Arial"/>
          <w:color w:val="000000"/>
          <w:sz w:val="32"/>
          <w:szCs w:val="32"/>
        </w:rPr>
        <w:t>POLITICAL INVOLVEMENT</w:t>
      </w:r>
    </w:p>
    <w:tbl>
      <w:tblPr>
        <w:tblStyle w:val="TableGrid"/>
        <w:tblW w:w="11340" w:type="dxa"/>
        <w:tblInd w:w="-61" w:type="dxa"/>
        <w:tblLayout w:type="fixed"/>
        <w:tblCellMar>
          <w:left w:w="29" w:type="dxa"/>
          <w:right w:w="29" w:type="dxa"/>
        </w:tblCellMar>
        <w:tblLook w:val="04A0" w:firstRow="1" w:lastRow="0" w:firstColumn="1" w:lastColumn="0" w:noHBand="0" w:noVBand="1"/>
      </w:tblPr>
      <w:tblGrid>
        <w:gridCol w:w="9450"/>
        <w:gridCol w:w="1890"/>
      </w:tblGrid>
      <w:tr w:rsidR="00EE5E41" w:rsidRPr="008F2C2D" w14:paraId="4CC1A7EE" w14:textId="77777777" w:rsidTr="00264B5A">
        <w:tc>
          <w:tcPr>
            <w:tcW w:w="11340" w:type="dxa"/>
            <w:gridSpan w:val="2"/>
            <w:shd w:val="clear" w:color="auto" w:fill="E7E6E6" w:themeFill="background2"/>
          </w:tcPr>
          <w:p w14:paraId="25DA8F8C" w14:textId="77777777" w:rsidR="00EE5E41" w:rsidRPr="008F2C2D" w:rsidRDefault="00EE5E41" w:rsidP="00264B5A">
            <w:pPr>
              <w:pStyle w:val="NormalWeb"/>
              <w:spacing w:before="0" w:beforeAutospacing="0" w:after="0" w:afterAutospacing="0"/>
              <w:rPr>
                <w:sz w:val="22"/>
                <w:szCs w:val="22"/>
              </w:rPr>
            </w:pPr>
            <w:proofErr w:type="spellStart"/>
            <w:r w:rsidRPr="008F2C2D">
              <w:rPr>
                <w:rFonts w:ascii="Calibri" w:hAnsi="Calibri"/>
                <w:b/>
                <w:bCs/>
                <w:color w:val="000000"/>
                <w:sz w:val="22"/>
                <w:szCs w:val="22"/>
              </w:rPr>
              <w:t>ProACTive</w:t>
            </w:r>
            <w:proofErr w:type="spellEnd"/>
            <w:r w:rsidRPr="008F2C2D">
              <w:rPr>
                <w:rFonts w:ascii="Calibri" w:hAnsi="Calibri"/>
                <w:b/>
                <w:bCs/>
                <w:color w:val="000000"/>
                <w:sz w:val="22"/>
                <w:szCs w:val="22"/>
              </w:rPr>
              <w:t xml:space="preserve"> Policy</w:t>
            </w:r>
          </w:p>
        </w:tc>
      </w:tr>
      <w:tr w:rsidR="00EE5E41" w:rsidRPr="008F2C2D" w14:paraId="02222FE9" w14:textId="77777777" w:rsidTr="00264B5A">
        <w:tc>
          <w:tcPr>
            <w:tcW w:w="9450" w:type="dxa"/>
          </w:tcPr>
          <w:p w14:paraId="3C542689" w14:textId="5AA4E884" w:rsidR="00EE5E41" w:rsidRPr="00A468FF" w:rsidRDefault="00EE5E41" w:rsidP="00264B5A">
            <w:pPr>
              <w:rPr>
                <w:rFonts w:eastAsia="Times New Roman" w:cs="Times New Roman"/>
                <w:color w:val="000000"/>
              </w:rPr>
            </w:pPr>
            <w:r w:rsidRPr="008F2C2D">
              <w:rPr>
                <w:rFonts w:eastAsia="Times New Roman" w:cs="Times New Roman"/>
                <w:color w:val="000000"/>
                <w:shd w:val="clear" w:color="auto" w:fill="FFFFFF"/>
              </w:rPr>
              <w:t>Want to get involved in politics that impacts YOUR life?</w:t>
            </w:r>
            <w:r w:rsidRPr="008F2C2D">
              <w:rPr>
                <w:rFonts w:eastAsia="Times New Roman" w:cs="Times New Roman"/>
                <w:color w:val="000000"/>
              </w:rPr>
              <w:t> Want to effect change on a state-wide and national level? Wan</w:t>
            </w:r>
            <w:r w:rsidR="00BE7B80">
              <w:rPr>
                <w:rFonts w:eastAsia="Times New Roman" w:cs="Times New Roman"/>
                <w:color w:val="000000"/>
              </w:rPr>
              <w:t>t to learn more about how all</w:t>
            </w:r>
            <w:r w:rsidRPr="008F2C2D">
              <w:rPr>
                <w:rFonts w:eastAsia="Times New Roman" w:cs="Times New Roman"/>
                <w:color w:val="000000"/>
              </w:rPr>
              <w:t xml:space="preserve"> people can make massive political change? Join </w:t>
            </w:r>
            <w:proofErr w:type="spellStart"/>
            <w:r w:rsidRPr="008F2C2D">
              <w:rPr>
                <w:rFonts w:eastAsia="Times New Roman" w:cs="Times New Roman"/>
                <w:color w:val="000000"/>
              </w:rPr>
              <w:t>ProACTive</w:t>
            </w:r>
            <w:proofErr w:type="spellEnd"/>
            <w:r w:rsidRPr="008F2C2D">
              <w:rPr>
                <w:rFonts w:eastAsia="Times New Roman" w:cs="Times New Roman"/>
                <w:color w:val="000000"/>
              </w:rPr>
              <w:t xml:space="preserve"> Policy in our commitment to policy that serves the people </w:t>
            </w:r>
            <w:r w:rsidR="00A468FF">
              <w:rPr>
                <w:rFonts w:eastAsia="Times New Roman" w:cs="Times New Roman"/>
                <w:color w:val="000000"/>
              </w:rPr>
              <w:t>a</w:t>
            </w:r>
            <w:r w:rsidRPr="008F2C2D">
              <w:rPr>
                <w:rFonts w:eastAsia="Times New Roman" w:cs="Times New Roman"/>
                <w:color w:val="000000"/>
              </w:rPr>
              <w:t>s well as</w:t>
            </w:r>
            <w:r w:rsidRPr="00A468FF">
              <w:rPr>
                <w:rFonts w:eastAsia="Times New Roman" w:cs="Times New Roman"/>
                <w:color w:val="000000"/>
              </w:rPr>
              <w:t xml:space="preserve"> </w:t>
            </w:r>
            <w:r w:rsidR="00A468FF">
              <w:rPr>
                <w:rFonts w:eastAsia="Times New Roman" w:cs="Times New Roman"/>
                <w:color w:val="000000"/>
              </w:rPr>
              <w:t xml:space="preserve">help with our </w:t>
            </w:r>
            <w:r w:rsidRPr="00A468FF">
              <w:rPr>
                <w:rFonts w:eastAsia="Times New Roman" w:cs="Times New Roman"/>
                <w:color w:val="000000"/>
              </w:rPr>
              <w:t>goals of voter education and registration.</w:t>
            </w:r>
          </w:p>
          <w:p w14:paraId="401E2420" w14:textId="3E39ABC1" w:rsidR="00EE5E41" w:rsidRPr="008F2C2D" w:rsidRDefault="00EE5E41" w:rsidP="00A468FF">
            <w:pPr>
              <w:rPr>
                <w:rFonts w:ascii="Times" w:eastAsia="Times New Roman" w:hAnsi="Times" w:cs="Times New Roman"/>
              </w:rPr>
            </w:pPr>
            <w:r w:rsidRPr="00A468FF">
              <w:rPr>
                <w:rFonts w:eastAsia="Times New Roman" w:cs="Times New Roman"/>
                <w:b/>
                <w:color w:val="000000"/>
              </w:rPr>
              <w:t>Volunteer</w:t>
            </w:r>
            <w:r w:rsidR="00A468FF" w:rsidRPr="00A468FF">
              <w:rPr>
                <w:rFonts w:eastAsia="Times New Roman" w:cs="Times New Roman"/>
                <w:b/>
                <w:color w:val="000000"/>
              </w:rPr>
              <w:t>s will</w:t>
            </w:r>
            <w:r w:rsidRPr="00A468FF">
              <w:rPr>
                <w:rFonts w:eastAsia="Times New Roman" w:cs="Times New Roman"/>
                <w:b/>
                <w:color w:val="000000"/>
              </w:rPr>
              <w:t>:</w:t>
            </w:r>
            <w:r w:rsidRPr="008F2C2D">
              <w:rPr>
                <w:rFonts w:eastAsia="Times New Roman" w:cs="Times New Roman"/>
                <w:color w:val="000000"/>
              </w:rPr>
              <w:t xml:space="preserve"> gather signatures, talk to voters, plan and attend campus events, network with local community organizations and schools, attend marches and protests, and more!</w:t>
            </w:r>
            <w:r>
              <w:rPr>
                <w:rFonts w:eastAsia="Times New Roman" w:cs="Times New Roman"/>
                <w:color w:val="000000"/>
              </w:rPr>
              <w:t xml:space="preserve"> With </w:t>
            </w:r>
            <w:proofErr w:type="spellStart"/>
            <w:r>
              <w:rPr>
                <w:rFonts w:eastAsia="Times New Roman" w:cs="Times New Roman"/>
                <w:color w:val="000000"/>
              </w:rPr>
              <w:t>ProACTive</w:t>
            </w:r>
            <w:proofErr w:type="spellEnd"/>
            <w:r>
              <w:rPr>
                <w:rFonts w:eastAsia="Times New Roman" w:cs="Times New Roman"/>
                <w:color w:val="000000"/>
              </w:rPr>
              <w:t xml:space="preserve"> Policy, you </w:t>
            </w:r>
            <w:r w:rsidRPr="008F2C2D">
              <w:rPr>
                <w:rFonts w:eastAsia="Times New Roman" w:cs="Times New Roman"/>
                <w:color w:val="000000"/>
              </w:rPr>
              <w:t xml:space="preserve">use your personal </w:t>
            </w:r>
            <w:r>
              <w:rPr>
                <w:rFonts w:eastAsia="Times New Roman" w:cs="Times New Roman"/>
                <w:color w:val="000000"/>
              </w:rPr>
              <w:t>networks &amp;</w:t>
            </w:r>
            <w:r w:rsidRPr="008F2C2D">
              <w:rPr>
                <w:rFonts w:eastAsia="Times New Roman" w:cs="Times New Roman"/>
                <w:color w:val="000000"/>
              </w:rPr>
              <w:t xml:space="preserve"> passion to make a difference where it counts.</w:t>
            </w:r>
          </w:p>
        </w:tc>
        <w:tc>
          <w:tcPr>
            <w:tcW w:w="1890" w:type="dxa"/>
          </w:tcPr>
          <w:p w14:paraId="5F5CA861" w14:textId="77777777" w:rsidR="00EE5E41" w:rsidRPr="008F2C2D" w:rsidRDefault="00EE5E41" w:rsidP="00264B5A">
            <w:pPr>
              <w:rPr>
                <w:rFonts w:eastAsia="Times New Roman" w:cs="Times New Roman"/>
                <w:b/>
                <w:bCs/>
                <w:color w:val="000000"/>
              </w:rPr>
            </w:pPr>
          </w:p>
          <w:p w14:paraId="00B47965" w14:textId="77777777" w:rsidR="00EE5E41" w:rsidRPr="003C262F" w:rsidRDefault="00EE5E41" w:rsidP="00264B5A">
            <w:pPr>
              <w:jc w:val="center"/>
              <w:rPr>
                <w:rFonts w:eastAsia="Times New Roman" w:cs="Times New Roman"/>
              </w:rPr>
            </w:pPr>
            <w:r>
              <w:rPr>
                <w:rFonts w:eastAsia="Times New Roman" w:cs="Times New Roman"/>
                <w:b/>
                <w:bCs/>
                <w:color w:val="000000"/>
              </w:rPr>
              <w:t>C</w:t>
            </w:r>
            <w:r w:rsidRPr="003C262F">
              <w:rPr>
                <w:rFonts w:eastAsia="Times New Roman" w:cs="Times New Roman"/>
                <w:b/>
                <w:bCs/>
                <w:color w:val="000000"/>
              </w:rPr>
              <w:t>ontact:</w:t>
            </w:r>
          </w:p>
          <w:p w14:paraId="26A1B73D" w14:textId="4DC7D2BD" w:rsidR="00EE5E41" w:rsidRPr="008F2C2D" w:rsidRDefault="000F442A" w:rsidP="00264B5A">
            <w:pPr>
              <w:pStyle w:val="NormalWeb"/>
              <w:spacing w:before="0" w:beforeAutospacing="0" w:after="0" w:afterAutospacing="0"/>
              <w:jc w:val="center"/>
              <w:rPr>
                <w:sz w:val="22"/>
                <w:szCs w:val="22"/>
              </w:rPr>
            </w:pPr>
            <w:hyperlink r:id="rId8" w:history="1">
              <w:r w:rsidR="00BE7B80" w:rsidRPr="002D0B82">
                <w:rPr>
                  <w:rStyle w:val="Hyperlink"/>
                  <w:rFonts w:ascii="Calibri" w:hAnsi="Calibri"/>
                  <w:sz w:val="22"/>
                  <w:szCs w:val="22"/>
                </w:rPr>
                <w:t>deanzaproactivepolicy@gmail.com</w:t>
              </w:r>
            </w:hyperlink>
          </w:p>
          <w:p w14:paraId="24FF64B2" w14:textId="77777777" w:rsidR="00EE5E41" w:rsidRPr="008F2C2D" w:rsidRDefault="00EE5E41" w:rsidP="00264B5A">
            <w:pPr>
              <w:spacing w:after="240"/>
              <w:rPr>
                <w:rFonts w:eastAsia="Times New Roman" w:cs="Times New Roman"/>
              </w:rPr>
            </w:pPr>
          </w:p>
          <w:p w14:paraId="0AEEB1A8" w14:textId="7B7627E8" w:rsidR="00EE5E41" w:rsidRPr="008F2C2D" w:rsidRDefault="00EE5E41" w:rsidP="00264B5A">
            <w:pPr>
              <w:pStyle w:val="NormalWeb"/>
              <w:spacing w:before="0" w:beforeAutospacing="0" w:after="0" w:afterAutospacing="0"/>
              <w:jc w:val="center"/>
              <w:rPr>
                <w:sz w:val="22"/>
                <w:szCs w:val="22"/>
              </w:rPr>
            </w:pPr>
          </w:p>
        </w:tc>
      </w:tr>
    </w:tbl>
    <w:p w14:paraId="0F223882" w14:textId="77777777" w:rsidR="00785E5C" w:rsidRDefault="00785E5C" w:rsidP="007860DC">
      <w:pPr>
        <w:spacing w:after="0" w:line="240" w:lineRule="auto"/>
        <w:rPr>
          <w:rFonts w:ascii="Avenir Black" w:eastAsia="Times New Roman" w:hAnsi="Avenir Black" w:cs="Arial"/>
          <w:color w:val="000000"/>
          <w:sz w:val="32"/>
          <w:szCs w:val="32"/>
        </w:rPr>
      </w:pPr>
    </w:p>
    <w:p w14:paraId="29BF7290" w14:textId="77777777" w:rsidR="007860DC" w:rsidRPr="007860DC" w:rsidRDefault="007860DC" w:rsidP="007860DC">
      <w:pPr>
        <w:spacing w:after="0" w:line="240" w:lineRule="auto"/>
        <w:rPr>
          <w:rFonts w:eastAsia="Times New Roman" w:cs="Times New Roman"/>
          <w:sz w:val="32"/>
          <w:szCs w:val="32"/>
        </w:rPr>
      </w:pPr>
      <w:r w:rsidRPr="007860DC">
        <w:rPr>
          <w:rFonts w:ascii="Avenir Black" w:eastAsia="Times New Roman" w:hAnsi="Avenir Black" w:cs="Arial"/>
          <w:color w:val="000000"/>
          <w:sz w:val="32"/>
          <w:szCs w:val="32"/>
        </w:rPr>
        <w:t>IMMIGRANT RIGHTS</w:t>
      </w:r>
    </w:p>
    <w:tbl>
      <w:tblPr>
        <w:tblStyle w:val="TableGrid"/>
        <w:tblW w:w="11404" w:type="dxa"/>
        <w:jc w:val="center"/>
        <w:tblCellMar>
          <w:left w:w="29" w:type="dxa"/>
          <w:right w:w="29" w:type="dxa"/>
        </w:tblCellMar>
        <w:tblLook w:val="04A0" w:firstRow="1" w:lastRow="0" w:firstColumn="1" w:lastColumn="0" w:noHBand="0" w:noVBand="1"/>
      </w:tblPr>
      <w:tblGrid>
        <w:gridCol w:w="9287"/>
        <w:gridCol w:w="2117"/>
      </w:tblGrid>
      <w:tr w:rsidR="007860DC" w:rsidRPr="008F2C2D" w14:paraId="3CA2E186" w14:textId="77777777" w:rsidTr="00264B5A">
        <w:trPr>
          <w:jc w:val="center"/>
        </w:trPr>
        <w:tc>
          <w:tcPr>
            <w:tcW w:w="11404" w:type="dxa"/>
            <w:gridSpan w:val="2"/>
            <w:shd w:val="clear" w:color="auto" w:fill="E7E6E6" w:themeFill="background2"/>
          </w:tcPr>
          <w:p w14:paraId="309AC5CC" w14:textId="77777777" w:rsidR="007860DC" w:rsidRPr="008F2C2D" w:rsidRDefault="007860DC" w:rsidP="00264B5A">
            <w:pPr>
              <w:rPr>
                <w:rFonts w:eastAsia="Times New Roman" w:cs="Times New Roman"/>
              </w:rPr>
            </w:pPr>
            <w:r w:rsidRPr="008F2C2D">
              <w:rPr>
                <w:rFonts w:eastAsia="Times New Roman" w:cs="Times New Roman"/>
                <w:b/>
                <w:bCs/>
                <w:color w:val="000000"/>
              </w:rPr>
              <w:t xml:space="preserve">Higher Education for A.B. 540/Undocumented Students (HEFAS) </w:t>
            </w:r>
          </w:p>
        </w:tc>
      </w:tr>
      <w:tr w:rsidR="007860DC" w:rsidRPr="008F2C2D" w14:paraId="1EA3573F" w14:textId="77777777" w:rsidTr="003E1BB2">
        <w:trPr>
          <w:jc w:val="center"/>
        </w:trPr>
        <w:tc>
          <w:tcPr>
            <w:tcW w:w="9287" w:type="dxa"/>
          </w:tcPr>
          <w:p w14:paraId="4FB2B748" w14:textId="77777777" w:rsidR="007860DC" w:rsidRPr="00A468FF" w:rsidRDefault="007860DC" w:rsidP="00264B5A">
            <w:r w:rsidRPr="008F2C2D">
              <w:t>HEFAS provides free services, reduces financial stress and creates a brave space for all with an emphasis on undocumented and AB 540 students. We're dedicated to empowering students, building leadership skills, promoting social justice, and advocating for higher education. Our vision is to give students, parents, educators, and community members the tools to help undocumented students reach higher edu</w:t>
            </w:r>
            <w:r w:rsidRPr="00A468FF">
              <w:t xml:space="preserve">cation regardless of the barriers that may exist. </w:t>
            </w:r>
          </w:p>
          <w:p w14:paraId="162E2AB0" w14:textId="412ECE9B" w:rsidR="007860DC" w:rsidRPr="008F2C2D" w:rsidRDefault="007860DC" w:rsidP="00A468FF">
            <w:r w:rsidRPr="00A468FF">
              <w:rPr>
                <w:b/>
              </w:rPr>
              <w:t>Volunteer</w:t>
            </w:r>
            <w:r w:rsidR="00A468FF" w:rsidRPr="00A468FF">
              <w:rPr>
                <w:b/>
              </w:rPr>
              <w:t>s will</w:t>
            </w:r>
            <w:r w:rsidR="00264B5A" w:rsidRPr="00A468FF">
              <w:rPr>
                <w:b/>
              </w:rPr>
              <w:t>:</w:t>
            </w:r>
            <w:r w:rsidRPr="00A468FF">
              <w:rPr>
                <w:b/>
              </w:rPr>
              <w:t xml:space="preserve"> </w:t>
            </w:r>
            <w:r>
              <w:t>help</w:t>
            </w:r>
            <w:r w:rsidR="00264B5A">
              <w:t xml:space="preserve"> </w:t>
            </w:r>
            <w:r>
              <w:t>make a more welcoming environment f</w:t>
            </w:r>
            <w:r w:rsidR="00264B5A">
              <w:t>or others regardless of status!</w:t>
            </w:r>
          </w:p>
        </w:tc>
        <w:tc>
          <w:tcPr>
            <w:tcW w:w="2117" w:type="dxa"/>
            <w:vAlign w:val="center"/>
          </w:tcPr>
          <w:p w14:paraId="04285A23" w14:textId="77777777" w:rsidR="007860DC" w:rsidRPr="008F2C2D" w:rsidRDefault="007860DC" w:rsidP="00264B5A">
            <w:pPr>
              <w:jc w:val="center"/>
              <w:rPr>
                <w:rFonts w:eastAsia="Times New Roman" w:cs="Times New Roman"/>
              </w:rPr>
            </w:pPr>
            <w:r>
              <w:rPr>
                <w:rFonts w:eastAsia="Times New Roman" w:cs="Times New Roman"/>
                <w:b/>
                <w:bCs/>
                <w:color w:val="000000"/>
              </w:rPr>
              <w:t>Contact</w:t>
            </w:r>
            <w:r w:rsidRPr="008F2C2D">
              <w:rPr>
                <w:rFonts w:eastAsia="Times New Roman" w:cs="Times New Roman"/>
                <w:b/>
                <w:bCs/>
                <w:color w:val="000000"/>
              </w:rPr>
              <w:t>:</w:t>
            </w:r>
          </w:p>
          <w:p w14:paraId="1B16AD09" w14:textId="731F25F2" w:rsidR="007860DC" w:rsidRPr="008F2C2D" w:rsidRDefault="000F442A" w:rsidP="00264B5A">
            <w:pPr>
              <w:jc w:val="center"/>
            </w:pPr>
            <w:hyperlink r:id="rId9" w:history="1">
              <w:r w:rsidR="007860DC" w:rsidRPr="008F2C2D">
                <w:rPr>
                  <w:rStyle w:val="Hyperlink"/>
                </w:rPr>
                <w:t>ab540hefas@gmail.</w:t>
              </w:r>
              <w:r w:rsidR="007860DC">
                <w:rPr>
                  <w:rStyle w:val="Hyperlink"/>
                </w:rPr>
                <w:t xml:space="preserve"> </w:t>
              </w:r>
              <w:r w:rsidR="007860DC" w:rsidRPr="008F2C2D">
                <w:rPr>
                  <w:rStyle w:val="Hyperlink"/>
                </w:rPr>
                <w:t>com</w:t>
              </w:r>
            </w:hyperlink>
          </w:p>
          <w:p w14:paraId="4FF8EE36" w14:textId="77777777" w:rsidR="007860DC" w:rsidRDefault="007860DC" w:rsidP="00264B5A">
            <w:pPr>
              <w:jc w:val="center"/>
            </w:pPr>
            <w:r>
              <w:t xml:space="preserve">Website: </w:t>
            </w:r>
          </w:p>
          <w:p w14:paraId="1BD77373" w14:textId="77777777" w:rsidR="007860DC" w:rsidRPr="008F2C2D" w:rsidRDefault="000F442A" w:rsidP="00264B5A">
            <w:pPr>
              <w:jc w:val="center"/>
            </w:pPr>
            <w:r>
              <w:fldChar w:fldCharType="begin"/>
            </w:r>
            <w:r>
              <w:instrText xml:space="preserve"> HYPERLINK "https://email.fhda.edu/owa/redir.aspx?C=uYl_xdfyykiE27vLw3bnWQnj9xVAUw9zM45RCZLq7gdUTyW1njXUCA..&amp;URL=http%3a%2f%2fwww.deanza.edu%2fvida%2fhefas.html" \t "_blank" </w:instrText>
            </w:r>
            <w:r>
              <w:fldChar w:fldCharType="separate"/>
            </w:r>
            <w:r w:rsidR="007860DC">
              <w:rPr>
                <w:rStyle w:val="Hyperlink"/>
              </w:rPr>
              <w:t>deanza.edu/</w:t>
            </w:r>
            <w:proofErr w:type="spellStart"/>
            <w:r w:rsidR="007860DC">
              <w:rPr>
                <w:rStyle w:val="Hyperlink"/>
              </w:rPr>
              <w:t>vida</w:t>
            </w:r>
            <w:proofErr w:type="spellEnd"/>
            <w:r w:rsidR="007860DC">
              <w:rPr>
                <w:rStyle w:val="Hyperlink"/>
              </w:rPr>
              <w:t>/</w:t>
            </w:r>
            <w:proofErr w:type="spellStart"/>
            <w:r w:rsidR="007860DC">
              <w:rPr>
                <w:rStyle w:val="Hyperlink"/>
              </w:rPr>
              <w:t>hefas</w:t>
            </w:r>
            <w:proofErr w:type="spellEnd"/>
            <w:r>
              <w:rPr>
                <w:rStyle w:val="Hyperlink"/>
              </w:rPr>
              <w:fldChar w:fldCharType="end"/>
            </w:r>
          </w:p>
          <w:p w14:paraId="3374B07C" w14:textId="77777777" w:rsidR="007860DC" w:rsidRPr="008F2C2D" w:rsidRDefault="007860DC" w:rsidP="00264B5A">
            <w:pPr>
              <w:jc w:val="center"/>
              <w:rPr>
                <w:rFonts w:eastAsia="Times New Roman" w:cs="Times New Roman"/>
              </w:rPr>
            </w:pPr>
            <w:r w:rsidRPr="008F2C2D">
              <w:rPr>
                <w:rFonts w:eastAsia="Times New Roman" w:cs="Times New Roman"/>
              </w:rPr>
              <w:t>Location: ECOT-2</w:t>
            </w:r>
          </w:p>
        </w:tc>
      </w:tr>
      <w:tr w:rsidR="007860DC" w:rsidRPr="008F2C2D" w14:paraId="4B767342" w14:textId="77777777" w:rsidTr="00264B5A">
        <w:trPr>
          <w:jc w:val="center"/>
        </w:trPr>
        <w:tc>
          <w:tcPr>
            <w:tcW w:w="11404" w:type="dxa"/>
            <w:gridSpan w:val="2"/>
            <w:shd w:val="clear" w:color="auto" w:fill="E7E6E6" w:themeFill="background2"/>
          </w:tcPr>
          <w:p w14:paraId="7B56C953" w14:textId="77777777" w:rsidR="007860DC" w:rsidRPr="008F2C2D" w:rsidRDefault="007860DC" w:rsidP="00264B5A">
            <w:pPr>
              <w:pStyle w:val="NormalWeb"/>
              <w:spacing w:before="0" w:beforeAutospacing="0" w:after="0" w:afterAutospacing="0"/>
              <w:rPr>
                <w:sz w:val="22"/>
                <w:szCs w:val="22"/>
              </w:rPr>
            </w:pPr>
            <w:r w:rsidRPr="008F2C2D">
              <w:rPr>
                <w:rFonts w:ascii="Calibri" w:hAnsi="Calibri"/>
                <w:b/>
                <w:bCs/>
                <w:color w:val="000000"/>
                <w:sz w:val="22"/>
                <w:szCs w:val="22"/>
              </w:rPr>
              <w:t>SIREN</w:t>
            </w:r>
          </w:p>
        </w:tc>
      </w:tr>
      <w:tr w:rsidR="007860DC" w:rsidRPr="008F2C2D" w14:paraId="1826ACB7" w14:textId="77777777" w:rsidTr="003E1BB2">
        <w:trPr>
          <w:trHeight w:val="2267"/>
          <w:jc w:val="center"/>
        </w:trPr>
        <w:tc>
          <w:tcPr>
            <w:tcW w:w="9287" w:type="dxa"/>
          </w:tcPr>
          <w:p w14:paraId="1A30796E" w14:textId="77777777" w:rsidR="007860DC" w:rsidRPr="008F2C2D" w:rsidRDefault="007860DC" w:rsidP="00264B5A">
            <w:pPr>
              <w:pStyle w:val="NormalWeb"/>
              <w:spacing w:before="0" w:beforeAutospacing="0" w:after="0" w:afterAutospacing="0"/>
              <w:rPr>
                <w:sz w:val="22"/>
                <w:szCs w:val="22"/>
              </w:rPr>
            </w:pPr>
            <w:r w:rsidRPr="008F2C2D">
              <w:rPr>
                <w:rFonts w:ascii="Calibri" w:hAnsi="Calibri"/>
                <w:color w:val="000000"/>
                <w:sz w:val="22"/>
                <w:szCs w:val="22"/>
              </w:rPr>
              <w:t xml:space="preserve">SIREN is the largest immigrant rights organization in Silicon Valley, they service the community through 3 different components: 1. Legal </w:t>
            </w:r>
            <w:proofErr w:type="gramStart"/>
            <w:r w:rsidRPr="008F2C2D">
              <w:rPr>
                <w:rFonts w:ascii="Calibri" w:hAnsi="Calibri"/>
                <w:color w:val="000000"/>
                <w:sz w:val="22"/>
                <w:szCs w:val="22"/>
              </w:rPr>
              <w:t>Services  2</w:t>
            </w:r>
            <w:proofErr w:type="gramEnd"/>
            <w:r w:rsidRPr="008F2C2D">
              <w:rPr>
                <w:rFonts w:ascii="Calibri" w:hAnsi="Calibri"/>
                <w:color w:val="000000"/>
                <w:sz w:val="22"/>
                <w:szCs w:val="22"/>
              </w:rPr>
              <w:t xml:space="preserve">. Policy </w:t>
            </w:r>
            <w:proofErr w:type="gramStart"/>
            <w:r w:rsidRPr="008F2C2D">
              <w:rPr>
                <w:rFonts w:ascii="Calibri" w:hAnsi="Calibri"/>
                <w:color w:val="000000"/>
                <w:sz w:val="22"/>
                <w:szCs w:val="22"/>
              </w:rPr>
              <w:t>Advocacy  3</w:t>
            </w:r>
            <w:proofErr w:type="gramEnd"/>
            <w:r w:rsidRPr="008F2C2D">
              <w:rPr>
                <w:rFonts w:ascii="Calibri" w:hAnsi="Calibri"/>
                <w:color w:val="000000"/>
                <w:sz w:val="22"/>
                <w:szCs w:val="22"/>
              </w:rPr>
              <w:t>. Community Organizing</w:t>
            </w:r>
          </w:p>
          <w:p w14:paraId="50AF2B41" w14:textId="77777777" w:rsidR="007860DC" w:rsidRPr="00785E5C" w:rsidRDefault="007860DC" w:rsidP="00264B5A">
            <w:pPr>
              <w:pStyle w:val="NormalWeb"/>
              <w:spacing w:before="0" w:beforeAutospacing="0" w:after="0" w:afterAutospacing="0"/>
              <w:textAlignment w:val="baseline"/>
              <w:rPr>
                <w:rFonts w:ascii="Calibri" w:hAnsi="Calibri"/>
                <w:color w:val="000000"/>
                <w:sz w:val="22"/>
                <w:szCs w:val="22"/>
              </w:rPr>
            </w:pPr>
            <w:r w:rsidRPr="008F2C2D">
              <w:rPr>
                <w:rFonts w:ascii="Calibri" w:hAnsi="Calibri"/>
                <w:color w:val="000000"/>
                <w:sz w:val="22"/>
                <w:szCs w:val="22"/>
              </w:rPr>
              <w:t>Ideal volunteers should have a strong interest in learning about immigration law, immigrant rights, and policy. Position could involved working with local elected officials on strengthening protection policies for immigr</w:t>
            </w:r>
            <w:r w:rsidRPr="00785E5C">
              <w:rPr>
                <w:rFonts w:ascii="Calibri" w:hAnsi="Calibri"/>
                <w:color w:val="000000"/>
                <w:sz w:val="22"/>
                <w:szCs w:val="22"/>
              </w:rPr>
              <w:t>ants in Santa Clara County.</w:t>
            </w:r>
          </w:p>
          <w:p w14:paraId="6B1B4297" w14:textId="31770475" w:rsidR="007860DC" w:rsidRPr="008F2C2D" w:rsidRDefault="007860DC" w:rsidP="00785E5C">
            <w:pPr>
              <w:pStyle w:val="NormalWeb"/>
              <w:spacing w:before="0" w:beforeAutospacing="0" w:after="0" w:afterAutospacing="0"/>
              <w:textAlignment w:val="baseline"/>
              <w:rPr>
                <w:rFonts w:ascii="Calibri" w:hAnsi="Calibri"/>
                <w:color w:val="000000"/>
                <w:sz w:val="22"/>
                <w:szCs w:val="22"/>
              </w:rPr>
            </w:pPr>
            <w:r w:rsidRPr="00785E5C">
              <w:rPr>
                <w:rFonts w:ascii="Calibri" w:hAnsi="Calibri"/>
                <w:b/>
                <w:color w:val="000000"/>
                <w:sz w:val="22"/>
                <w:szCs w:val="22"/>
              </w:rPr>
              <w:t>Volunteer</w:t>
            </w:r>
            <w:r w:rsidR="00785E5C" w:rsidRPr="00785E5C">
              <w:rPr>
                <w:rFonts w:ascii="Calibri" w:hAnsi="Calibri"/>
                <w:b/>
                <w:color w:val="000000"/>
                <w:sz w:val="22"/>
                <w:szCs w:val="22"/>
              </w:rPr>
              <w:t>s will</w:t>
            </w:r>
            <w:r w:rsidR="00264B5A" w:rsidRPr="00785E5C">
              <w:rPr>
                <w:rFonts w:ascii="Calibri" w:hAnsi="Calibri"/>
                <w:b/>
                <w:color w:val="000000"/>
                <w:sz w:val="22"/>
                <w:szCs w:val="22"/>
              </w:rPr>
              <w:t>:</w:t>
            </w:r>
            <w:r w:rsidRPr="00785E5C">
              <w:rPr>
                <w:rFonts w:ascii="Calibri" w:hAnsi="Calibri"/>
                <w:color w:val="000000"/>
                <w:sz w:val="22"/>
                <w:szCs w:val="22"/>
              </w:rPr>
              <w:t xml:space="preserve"> help with outreach and citizenship/DACA free workshops</w:t>
            </w:r>
            <w:r w:rsidR="00264B5A" w:rsidRPr="00785E5C">
              <w:rPr>
                <w:rFonts w:ascii="Calibri" w:hAnsi="Calibri"/>
                <w:color w:val="000000"/>
                <w:sz w:val="22"/>
                <w:szCs w:val="22"/>
              </w:rPr>
              <w:t xml:space="preserve"> and more! Great opportuni</w:t>
            </w:r>
            <w:r w:rsidR="00264B5A">
              <w:rPr>
                <w:rFonts w:ascii="Calibri" w:hAnsi="Calibri"/>
                <w:color w:val="000000"/>
                <w:sz w:val="22"/>
                <w:szCs w:val="22"/>
              </w:rPr>
              <w:t>ty</w:t>
            </w:r>
            <w:r w:rsidR="00264B5A" w:rsidRPr="008F2C2D">
              <w:rPr>
                <w:rFonts w:ascii="Calibri" w:hAnsi="Calibri"/>
                <w:color w:val="000000"/>
                <w:sz w:val="22"/>
                <w:szCs w:val="22"/>
              </w:rPr>
              <w:t xml:space="preserve"> for immigrant students, or children of immigrants.</w:t>
            </w:r>
            <w:r w:rsidR="00264B5A">
              <w:rPr>
                <w:rFonts w:ascii="Calibri" w:hAnsi="Calibri"/>
                <w:color w:val="000000"/>
                <w:sz w:val="22"/>
                <w:szCs w:val="22"/>
              </w:rPr>
              <w:t xml:space="preserve"> </w:t>
            </w:r>
            <w:r w:rsidR="00264B5A" w:rsidRPr="008F2C2D">
              <w:rPr>
                <w:rFonts w:ascii="Calibri" w:hAnsi="Calibri"/>
                <w:color w:val="000000"/>
                <w:sz w:val="22"/>
                <w:szCs w:val="22"/>
              </w:rPr>
              <w:t>Spanish or Vietnamese language pre</w:t>
            </w:r>
            <w:r w:rsidR="00264B5A">
              <w:rPr>
                <w:rFonts w:ascii="Calibri" w:hAnsi="Calibri"/>
                <w:color w:val="000000"/>
                <w:sz w:val="22"/>
                <w:szCs w:val="22"/>
              </w:rPr>
              <w:t>ferred but not required.</w:t>
            </w:r>
          </w:p>
        </w:tc>
        <w:tc>
          <w:tcPr>
            <w:tcW w:w="2117" w:type="dxa"/>
            <w:vAlign w:val="center"/>
          </w:tcPr>
          <w:p w14:paraId="0FD67CDD" w14:textId="77777777" w:rsidR="007860DC" w:rsidRPr="008F2C2D" w:rsidRDefault="007860DC" w:rsidP="00264B5A">
            <w:pPr>
              <w:jc w:val="center"/>
              <w:rPr>
                <w:rFonts w:eastAsia="Times New Roman" w:cs="Times New Roman"/>
              </w:rPr>
            </w:pPr>
            <w:r>
              <w:rPr>
                <w:rFonts w:eastAsia="Times New Roman" w:cs="Times New Roman"/>
                <w:b/>
                <w:bCs/>
                <w:color w:val="000000"/>
              </w:rPr>
              <w:t>C</w:t>
            </w:r>
            <w:r w:rsidRPr="008F2C2D">
              <w:rPr>
                <w:rFonts w:eastAsia="Times New Roman" w:cs="Times New Roman"/>
                <w:b/>
                <w:bCs/>
                <w:color w:val="000000"/>
              </w:rPr>
              <w:t>ontact:</w:t>
            </w:r>
          </w:p>
          <w:p w14:paraId="3280F43E" w14:textId="77777777" w:rsidR="007860DC" w:rsidRPr="008F2C2D" w:rsidRDefault="007860DC" w:rsidP="00264B5A">
            <w:pPr>
              <w:jc w:val="center"/>
              <w:rPr>
                <w:rFonts w:eastAsia="Times New Roman" w:cs="Times New Roman"/>
              </w:rPr>
            </w:pPr>
            <w:r w:rsidRPr="008F2C2D">
              <w:rPr>
                <w:rFonts w:ascii="Calibri" w:eastAsia="Times New Roman" w:hAnsi="Calibri" w:cs="Times New Roman"/>
                <w:color w:val="000000"/>
              </w:rPr>
              <w:t xml:space="preserve">Jeremy Barousse: </w:t>
            </w:r>
            <w:hyperlink r:id="rId10" w:history="1">
              <w:r w:rsidRPr="008F2C2D">
                <w:rPr>
                  <w:rStyle w:val="Hyperlink"/>
                  <w:rFonts w:ascii="Calibri" w:eastAsia="Times New Roman" w:hAnsi="Calibri" w:cs="Times New Roman"/>
                </w:rPr>
                <w:t>jeremy@siren-bayarea.org</w:t>
              </w:r>
            </w:hyperlink>
          </w:p>
        </w:tc>
      </w:tr>
    </w:tbl>
    <w:p w14:paraId="2BAE645F" w14:textId="77777777" w:rsidR="00785E5C" w:rsidRDefault="00785E5C" w:rsidP="00EE5E41">
      <w:pPr>
        <w:spacing w:after="0" w:line="240" w:lineRule="auto"/>
        <w:rPr>
          <w:rFonts w:ascii="Avenir Black" w:eastAsia="Times New Roman" w:hAnsi="Avenir Black" w:cs="Arial"/>
          <w:color w:val="000000"/>
          <w:sz w:val="32"/>
          <w:szCs w:val="32"/>
        </w:rPr>
      </w:pPr>
    </w:p>
    <w:p w14:paraId="7E1D636C" w14:textId="77777777" w:rsidR="00EE5E41" w:rsidRPr="007860DC" w:rsidRDefault="00EE5E41" w:rsidP="00EE5E41">
      <w:pPr>
        <w:spacing w:after="0" w:line="240" w:lineRule="auto"/>
        <w:rPr>
          <w:rFonts w:eastAsia="Times New Roman" w:cs="Times New Roman"/>
          <w:sz w:val="32"/>
          <w:szCs w:val="32"/>
        </w:rPr>
      </w:pPr>
      <w:r w:rsidRPr="007860DC">
        <w:rPr>
          <w:rFonts w:ascii="Avenir Black" w:eastAsia="Times New Roman" w:hAnsi="Avenir Black" w:cs="Arial"/>
          <w:color w:val="000000"/>
          <w:sz w:val="32"/>
          <w:szCs w:val="32"/>
        </w:rPr>
        <w:t>HOUSING/ECONOMIC RIGHTS</w:t>
      </w:r>
    </w:p>
    <w:tbl>
      <w:tblPr>
        <w:tblStyle w:val="TableGrid"/>
        <w:tblW w:w="11340" w:type="dxa"/>
        <w:tblInd w:w="-61" w:type="dxa"/>
        <w:tblLayout w:type="fixed"/>
        <w:tblCellMar>
          <w:left w:w="29" w:type="dxa"/>
          <w:right w:w="29" w:type="dxa"/>
        </w:tblCellMar>
        <w:tblLook w:val="04A0" w:firstRow="1" w:lastRow="0" w:firstColumn="1" w:lastColumn="0" w:noHBand="0" w:noVBand="1"/>
      </w:tblPr>
      <w:tblGrid>
        <w:gridCol w:w="8730"/>
        <w:gridCol w:w="2610"/>
      </w:tblGrid>
      <w:tr w:rsidR="00EE5E41" w:rsidRPr="003C262F" w14:paraId="5B9C824C" w14:textId="77777777" w:rsidTr="00264B5A">
        <w:tc>
          <w:tcPr>
            <w:tcW w:w="11340" w:type="dxa"/>
            <w:gridSpan w:val="2"/>
            <w:shd w:val="clear" w:color="auto" w:fill="E7E6E6" w:themeFill="background2"/>
          </w:tcPr>
          <w:p w14:paraId="487C1773" w14:textId="77777777" w:rsidR="00EE5E41" w:rsidRPr="003C262F" w:rsidRDefault="00EE5E41" w:rsidP="00264B5A">
            <w:pPr>
              <w:rPr>
                <w:rFonts w:eastAsia="Times New Roman" w:cs="Times New Roman"/>
              </w:rPr>
            </w:pPr>
            <w:r w:rsidRPr="003C262F">
              <w:rPr>
                <w:rFonts w:eastAsia="Times New Roman" w:cs="Times New Roman"/>
                <w:b/>
                <w:bCs/>
                <w:color w:val="000000"/>
              </w:rPr>
              <w:t>De Anza San Jose Renters' Rights Campaign</w:t>
            </w:r>
          </w:p>
        </w:tc>
      </w:tr>
      <w:tr w:rsidR="00EE5E41" w:rsidRPr="003C262F" w14:paraId="49079FF3" w14:textId="77777777" w:rsidTr="00264B5A">
        <w:tc>
          <w:tcPr>
            <w:tcW w:w="8730" w:type="dxa"/>
          </w:tcPr>
          <w:p w14:paraId="1E3F908D" w14:textId="77777777" w:rsidR="00EE5E41" w:rsidRPr="00785E5C" w:rsidRDefault="00EE5E41" w:rsidP="00264B5A">
            <w:pPr>
              <w:rPr>
                <w:rFonts w:eastAsia="Times New Roman" w:cs="Times New Roman"/>
                <w:color w:val="000000"/>
              </w:rPr>
            </w:pPr>
            <w:r w:rsidRPr="003C262F">
              <w:rPr>
                <w:rFonts w:eastAsia="Times New Roman" w:cs="Times New Roman"/>
                <w:color w:val="000000"/>
              </w:rPr>
              <w:t>Join a movement to fight back against skyrocketing rents, unjust evictions and displacement of tenants! Housing is a human right! Participants will attend meetings and join some of the most influential non-profits in San Jose in spreading awareness, gathering votes and convincing city council members to approve measures to stabilize rents in San Jose and make the Silicon Valley affordable to liv</w:t>
            </w:r>
            <w:r w:rsidRPr="00785E5C">
              <w:rPr>
                <w:rFonts w:eastAsia="Times New Roman" w:cs="Times New Roman"/>
                <w:color w:val="000000"/>
              </w:rPr>
              <w:t>e in.</w:t>
            </w:r>
          </w:p>
          <w:p w14:paraId="07993D21" w14:textId="350AE2BC" w:rsidR="00EE5E41" w:rsidRPr="003C262F" w:rsidRDefault="00EE5E41" w:rsidP="00785E5C">
            <w:pPr>
              <w:rPr>
                <w:rFonts w:eastAsia="Times New Roman" w:cs="Times New Roman"/>
                <w:color w:val="000000"/>
              </w:rPr>
            </w:pPr>
            <w:r w:rsidRPr="00785E5C">
              <w:rPr>
                <w:rFonts w:eastAsia="Times New Roman" w:cs="Times New Roman"/>
                <w:b/>
                <w:color w:val="000000"/>
              </w:rPr>
              <w:t>Volunteer</w:t>
            </w:r>
            <w:r w:rsidR="00785E5C" w:rsidRPr="00785E5C">
              <w:rPr>
                <w:rFonts w:eastAsia="Times New Roman" w:cs="Times New Roman"/>
                <w:b/>
                <w:color w:val="000000"/>
              </w:rPr>
              <w:t xml:space="preserve">s </w:t>
            </w:r>
            <w:proofErr w:type="gramStart"/>
            <w:r w:rsidR="00785E5C" w:rsidRPr="00785E5C">
              <w:rPr>
                <w:rFonts w:eastAsia="Times New Roman" w:cs="Times New Roman"/>
                <w:b/>
                <w:color w:val="000000"/>
              </w:rPr>
              <w:t xml:space="preserve">will </w:t>
            </w:r>
            <w:r w:rsidRPr="00785E5C">
              <w:rPr>
                <w:rFonts w:eastAsia="Times New Roman" w:cs="Times New Roman"/>
                <w:b/>
                <w:color w:val="000000"/>
              </w:rPr>
              <w:t>:</w:t>
            </w:r>
            <w:proofErr w:type="gramEnd"/>
            <w:r w:rsidRPr="00785E5C">
              <w:rPr>
                <w:rFonts w:eastAsia="Times New Roman" w:cs="Times New Roman"/>
                <w:color w:val="000000"/>
              </w:rPr>
              <w:t xml:space="preserve"> canvass and petition, attend housing related meetings, meet with council member</w:t>
            </w:r>
            <w:r w:rsidRPr="003C262F">
              <w:rPr>
                <w:rFonts w:eastAsia="Times New Roman" w:cs="Times New Roman"/>
                <w:color w:val="000000"/>
              </w:rPr>
              <w:t>s, com</w:t>
            </w:r>
            <w:r w:rsidR="00785E5C">
              <w:rPr>
                <w:rFonts w:eastAsia="Times New Roman" w:cs="Times New Roman"/>
                <w:color w:val="000000"/>
              </w:rPr>
              <w:t>e</w:t>
            </w:r>
            <w:r w:rsidRPr="003C262F">
              <w:rPr>
                <w:rFonts w:eastAsia="Times New Roman" w:cs="Times New Roman"/>
                <w:color w:val="000000"/>
              </w:rPr>
              <w:t xml:space="preserve"> out to rallies, participat</w:t>
            </w:r>
            <w:r w:rsidR="00785E5C">
              <w:rPr>
                <w:rFonts w:eastAsia="Times New Roman" w:cs="Times New Roman"/>
                <w:color w:val="000000"/>
              </w:rPr>
              <w:t>e</w:t>
            </w:r>
            <w:r w:rsidRPr="003C262F">
              <w:rPr>
                <w:rFonts w:eastAsia="Times New Roman" w:cs="Times New Roman"/>
                <w:color w:val="000000"/>
              </w:rPr>
              <w:t xml:space="preserve"> in workshops and much more!</w:t>
            </w:r>
          </w:p>
        </w:tc>
        <w:tc>
          <w:tcPr>
            <w:tcW w:w="2610" w:type="dxa"/>
          </w:tcPr>
          <w:p w14:paraId="54067BE1" w14:textId="77777777" w:rsidR="00BE7B80" w:rsidRDefault="00BE7B80" w:rsidP="00264B5A">
            <w:pPr>
              <w:jc w:val="center"/>
              <w:rPr>
                <w:rFonts w:eastAsia="Times New Roman" w:cs="Times New Roman"/>
                <w:b/>
                <w:bCs/>
                <w:color w:val="000000"/>
              </w:rPr>
            </w:pPr>
          </w:p>
          <w:p w14:paraId="17CB3FAE" w14:textId="77777777" w:rsidR="00BE7B80" w:rsidRDefault="00BE7B80" w:rsidP="00264B5A">
            <w:pPr>
              <w:jc w:val="center"/>
              <w:rPr>
                <w:rFonts w:eastAsia="Times New Roman" w:cs="Times New Roman"/>
                <w:b/>
                <w:bCs/>
                <w:color w:val="000000"/>
              </w:rPr>
            </w:pPr>
          </w:p>
          <w:p w14:paraId="1CCACE8B" w14:textId="77777777" w:rsidR="00EE5E41" w:rsidRPr="003C262F" w:rsidRDefault="00EE5E41" w:rsidP="00264B5A">
            <w:pPr>
              <w:jc w:val="center"/>
              <w:rPr>
                <w:rFonts w:eastAsia="Times New Roman" w:cs="Times New Roman"/>
              </w:rPr>
            </w:pPr>
            <w:r>
              <w:rPr>
                <w:rFonts w:eastAsia="Times New Roman" w:cs="Times New Roman"/>
                <w:b/>
                <w:bCs/>
                <w:color w:val="000000"/>
              </w:rPr>
              <w:t>C</w:t>
            </w:r>
            <w:r w:rsidRPr="003C262F">
              <w:rPr>
                <w:rFonts w:eastAsia="Times New Roman" w:cs="Times New Roman"/>
                <w:b/>
                <w:bCs/>
                <w:color w:val="000000"/>
              </w:rPr>
              <w:t>ontact:</w:t>
            </w:r>
          </w:p>
          <w:p w14:paraId="2B625CC6" w14:textId="77777777" w:rsidR="00EE5E41" w:rsidRPr="003C262F" w:rsidRDefault="000F442A" w:rsidP="00264B5A">
            <w:pPr>
              <w:jc w:val="center"/>
              <w:rPr>
                <w:rFonts w:eastAsia="Times New Roman" w:cs="Times New Roman"/>
                <w:b/>
                <w:color w:val="000000"/>
              </w:rPr>
            </w:pPr>
            <w:hyperlink r:id="rId11" w:history="1">
              <w:r w:rsidR="00EE5E41" w:rsidRPr="003C262F">
                <w:rPr>
                  <w:rStyle w:val="Hyperlink"/>
                  <w:rFonts w:eastAsia="Times New Roman" w:cs="Times New Roman"/>
                  <w:b/>
                </w:rPr>
                <w:t>darentersrights@gmail.com</w:t>
              </w:r>
            </w:hyperlink>
            <w:r w:rsidR="00EE5E41" w:rsidRPr="003C262F">
              <w:rPr>
                <w:rFonts w:eastAsia="Times New Roman" w:cs="Times New Roman"/>
                <w:b/>
                <w:color w:val="000000"/>
              </w:rPr>
              <w:t xml:space="preserve"> </w:t>
            </w:r>
          </w:p>
          <w:p w14:paraId="73F9964B" w14:textId="03790020" w:rsidR="00EE5E41" w:rsidRPr="003E1BB2" w:rsidRDefault="00EE5E41" w:rsidP="003E1BB2">
            <w:pPr>
              <w:jc w:val="center"/>
              <w:rPr>
                <w:rFonts w:eastAsia="Times New Roman" w:cs="Times New Roman"/>
                <w:color w:val="000000"/>
              </w:rPr>
            </w:pPr>
          </w:p>
        </w:tc>
      </w:tr>
    </w:tbl>
    <w:p w14:paraId="1FD09D90" w14:textId="77777777" w:rsidR="00785E5C" w:rsidRDefault="00785E5C" w:rsidP="00EE5E41">
      <w:pPr>
        <w:spacing w:after="0" w:line="240" w:lineRule="auto"/>
        <w:rPr>
          <w:rFonts w:ascii="Avenir Black" w:eastAsia="Times New Roman" w:hAnsi="Avenir Black" w:cs="Arial"/>
          <w:color w:val="000000"/>
          <w:sz w:val="32"/>
          <w:szCs w:val="32"/>
        </w:rPr>
      </w:pPr>
    </w:p>
    <w:p w14:paraId="2E8CAAAD" w14:textId="77777777" w:rsidR="00785E5C" w:rsidRDefault="00785E5C">
      <w:pPr>
        <w:rPr>
          <w:rFonts w:ascii="Avenir Black" w:eastAsia="Times New Roman" w:hAnsi="Avenir Black" w:cs="Arial"/>
          <w:color w:val="000000"/>
          <w:sz w:val="32"/>
          <w:szCs w:val="32"/>
        </w:rPr>
      </w:pPr>
      <w:r>
        <w:rPr>
          <w:rFonts w:ascii="Avenir Black" w:eastAsia="Times New Roman" w:hAnsi="Avenir Black" w:cs="Arial"/>
          <w:color w:val="000000"/>
          <w:sz w:val="32"/>
          <w:szCs w:val="32"/>
        </w:rPr>
        <w:lastRenderedPageBreak/>
        <w:br w:type="page"/>
      </w:r>
    </w:p>
    <w:tbl>
      <w:tblPr>
        <w:tblStyle w:val="TableGrid"/>
        <w:tblpPr w:leftFromText="180" w:rightFromText="180" w:tblpY="555"/>
        <w:tblW w:w="11370" w:type="dxa"/>
        <w:tblLayout w:type="fixed"/>
        <w:tblCellMar>
          <w:left w:w="29" w:type="dxa"/>
          <w:right w:w="29" w:type="dxa"/>
        </w:tblCellMar>
        <w:tblLook w:val="04A0" w:firstRow="1" w:lastRow="0" w:firstColumn="1" w:lastColumn="0" w:noHBand="0" w:noVBand="1"/>
      </w:tblPr>
      <w:tblGrid>
        <w:gridCol w:w="9000"/>
        <w:gridCol w:w="2370"/>
      </w:tblGrid>
      <w:tr w:rsidR="00EE5E41" w:rsidRPr="003C262F" w14:paraId="24AD12BD" w14:textId="77777777" w:rsidTr="00BE7B80">
        <w:tc>
          <w:tcPr>
            <w:tcW w:w="11370" w:type="dxa"/>
            <w:gridSpan w:val="2"/>
            <w:shd w:val="clear" w:color="auto" w:fill="E7E6E6" w:themeFill="background2"/>
          </w:tcPr>
          <w:p w14:paraId="217BC7CF" w14:textId="5D732C1B" w:rsidR="00EE5E41" w:rsidRPr="003C262F" w:rsidRDefault="00D62918" w:rsidP="00BE7B80">
            <w:pPr>
              <w:rPr>
                <w:rFonts w:eastAsia="Times New Roman" w:cs="Times New Roman"/>
              </w:rPr>
            </w:pPr>
            <w:r w:rsidRPr="00D62918">
              <w:rPr>
                <w:rFonts w:eastAsia="Times New Roman" w:cs="Times New Roman"/>
                <w:b/>
                <w:bCs/>
                <w:color w:val="000000"/>
              </w:rPr>
              <w:lastRenderedPageBreak/>
              <w:t>California Healthy Nail Salon Collaborative</w:t>
            </w:r>
          </w:p>
        </w:tc>
      </w:tr>
      <w:tr w:rsidR="00EE5E41" w:rsidRPr="003C262F" w14:paraId="55097996" w14:textId="77777777" w:rsidTr="00BE7B80">
        <w:tc>
          <w:tcPr>
            <w:tcW w:w="9000" w:type="dxa"/>
          </w:tcPr>
          <w:p w14:paraId="1C6C8581" w14:textId="78F2FF80" w:rsidR="00D62918" w:rsidRDefault="00D62918" w:rsidP="00BE7B80">
            <w:pPr>
              <w:widowControl w:val="0"/>
              <w:autoSpaceDE w:val="0"/>
              <w:autoSpaceDN w:val="0"/>
              <w:adjustRightInd w:val="0"/>
              <w:rPr>
                <w:rFonts w:ascii="Times New Roman" w:hAnsi="Times New Roman" w:cs="Times New Roman"/>
              </w:rPr>
            </w:pPr>
            <w:r>
              <w:rPr>
                <w:rFonts w:ascii="Times New Roman" w:hAnsi="Times New Roman" w:cs="Times New Roman"/>
              </w:rPr>
              <w:t>Walk into a nail salon and what’s the first thing you notice? If you said the smell of chemicals, you know why we exist. Chemical exposure from the nail products increase physical and reproductive health risks and we believe these workers (almost all women) should not have to choose between their health and their livelihoods. For 12 years the Collaborative has grown into a statewide coalition of 20 organizations fighting for the health and safety of the 129,000 manicurists and 312,000 cosmetologists across the state, most of whom are low-income women of color or immigrants of reproductive age.</w:t>
            </w:r>
          </w:p>
          <w:p w14:paraId="1EB49B87" w14:textId="65A86177" w:rsidR="00EE5E41" w:rsidRPr="00D62918" w:rsidRDefault="00D62918" w:rsidP="00BE7B80">
            <w:pPr>
              <w:widowControl w:val="0"/>
              <w:autoSpaceDE w:val="0"/>
              <w:autoSpaceDN w:val="0"/>
              <w:adjustRightInd w:val="0"/>
              <w:rPr>
                <w:rFonts w:ascii="Times New Roman" w:hAnsi="Times New Roman" w:cs="Times New Roman"/>
              </w:rPr>
            </w:pPr>
            <w:r>
              <w:rPr>
                <w:rFonts w:ascii="Times New Roman" w:hAnsi="Times New Roman" w:cs="Times New Roman"/>
                <w:b/>
              </w:rPr>
              <w:t>Volunteer</w:t>
            </w:r>
            <w:r w:rsidR="00785E5C">
              <w:rPr>
                <w:rFonts w:ascii="Times New Roman" w:hAnsi="Times New Roman" w:cs="Times New Roman"/>
                <w:b/>
              </w:rPr>
              <w:t>s will</w:t>
            </w:r>
            <w:r>
              <w:rPr>
                <w:rFonts w:ascii="Times New Roman" w:hAnsi="Times New Roman" w:cs="Times New Roman"/>
                <w:b/>
              </w:rPr>
              <w:t>:</w:t>
            </w:r>
            <w:r>
              <w:rPr>
                <w:rFonts w:ascii="Times New Roman" w:hAnsi="Times New Roman" w:cs="Times New Roman"/>
              </w:rPr>
              <w:t xml:space="preserve"> do targeted outreach to registered voters in San Jose to build up stronger visibility and power for our movement, phone bank</w:t>
            </w:r>
            <w:r w:rsidR="00785E5C">
              <w:rPr>
                <w:rFonts w:ascii="Times New Roman" w:hAnsi="Times New Roman" w:cs="Times New Roman"/>
              </w:rPr>
              <w:t xml:space="preserve"> </w:t>
            </w:r>
            <w:r>
              <w:rPr>
                <w:rFonts w:ascii="Times New Roman" w:hAnsi="Times New Roman" w:cs="Times New Roman"/>
              </w:rPr>
              <w:t>and door knock voters</w:t>
            </w:r>
            <w:r w:rsidR="00785E5C">
              <w:rPr>
                <w:rFonts w:ascii="Times New Roman" w:hAnsi="Times New Roman" w:cs="Times New Roman"/>
              </w:rPr>
              <w:t xml:space="preserve">, especially </w:t>
            </w:r>
            <w:r>
              <w:rPr>
                <w:rFonts w:ascii="Times New Roman" w:hAnsi="Times New Roman" w:cs="Times New Roman"/>
              </w:rPr>
              <w:t>Chinese and Vietnamese</w:t>
            </w:r>
            <w:r w:rsidR="00785E5C">
              <w:rPr>
                <w:rFonts w:ascii="Times New Roman" w:hAnsi="Times New Roman" w:cs="Times New Roman"/>
              </w:rPr>
              <w:t xml:space="preserve"> in </w:t>
            </w:r>
            <w:r>
              <w:rPr>
                <w:rFonts w:ascii="Times New Roman" w:hAnsi="Times New Roman" w:cs="Times New Roman"/>
              </w:rPr>
              <w:t>San Jose to educate them about key reproductive and environmental health concepts impacting nail salon workers. Speaking Vietnamese or Chinese is helpful BUT NOT REQUIRED. While this is happening we are sponsoring a bill AB 1575 seeking ingredient labeling of professional hair and nail cosmetics and will be building public support for that effort.</w:t>
            </w:r>
          </w:p>
        </w:tc>
        <w:tc>
          <w:tcPr>
            <w:tcW w:w="2370" w:type="dxa"/>
            <w:vAlign w:val="center"/>
          </w:tcPr>
          <w:p w14:paraId="501B6071" w14:textId="2D6E4B5C" w:rsidR="00D62918" w:rsidRPr="00D62918" w:rsidRDefault="00EE5E41" w:rsidP="00BE7B80">
            <w:pPr>
              <w:jc w:val="center"/>
              <w:rPr>
                <w:rFonts w:eastAsia="Times New Roman" w:cs="Times New Roman"/>
              </w:rPr>
            </w:pPr>
            <w:r w:rsidRPr="00D62918">
              <w:rPr>
                <w:rFonts w:eastAsia="Times New Roman" w:cs="Times New Roman"/>
                <w:b/>
                <w:bCs/>
                <w:color w:val="000000"/>
              </w:rPr>
              <w:t>Contact:</w:t>
            </w:r>
          </w:p>
          <w:p w14:paraId="454FB314" w14:textId="77777777" w:rsidR="00D62918" w:rsidRDefault="00D62918" w:rsidP="00BE7B80">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Mike </w:t>
            </w:r>
            <w:proofErr w:type="spellStart"/>
            <w:r>
              <w:rPr>
                <w:rFonts w:ascii="Times New Roman" w:hAnsi="Times New Roman" w:cs="Times New Roman"/>
                <w:color w:val="000000"/>
              </w:rPr>
              <w:t>Lok</w:t>
            </w:r>
            <w:proofErr w:type="spellEnd"/>
            <w:r>
              <w:rPr>
                <w:rFonts w:ascii="Times New Roman" w:hAnsi="Times New Roman" w:cs="Times New Roman"/>
                <w:color w:val="000000"/>
              </w:rPr>
              <w:t>:</w:t>
            </w:r>
          </w:p>
          <w:p w14:paraId="1D95F2EA" w14:textId="77777777" w:rsidR="00D62918" w:rsidRDefault="00D62918" w:rsidP="00BE7B80">
            <w:pPr>
              <w:widowControl w:val="0"/>
              <w:autoSpaceDE w:val="0"/>
              <w:autoSpaceDN w:val="0"/>
              <w:adjustRightInd w:val="0"/>
              <w:jc w:val="center"/>
              <w:rPr>
                <w:rFonts w:ascii="Times New Roman" w:hAnsi="Times New Roman" w:cs="Times New Roman"/>
                <w:color w:val="0000FF"/>
              </w:rPr>
            </w:pPr>
            <w:r>
              <w:rPr>
                <w:rFonts w:ascii="Times New Roman" w:hAnsi="Times New Roman" w:cs="Times New Roman"/>
                <w:color w:val="0000FF"/>
              </w:rPr>
              <w:t>mlok@ahschc.org</w:t>
            </w:r>
          </w:p>
          <w:p w14:paraId="1C94BD06" w14:textId="77777777" w:rsidR="00D62918" w:rsidRDefault="00D62918" w:rsidP="00BE7B80">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Website:</w:t>
            </w:r>
          </w:p>
          <w:p w14:paraId="3BE0D330" w14:textId="112443A2" w:rsidR="00EE5E41" w:rsidRPr="003C262F" w:rsidRDefault="00D62918" w:rsidP="00BE7B80">
            <w:pPr>
              <w:jc w:val="center"/>
              <w:rPr>
                <w:rStyle w:val="Hyperlink"/>
                <w:rFonts w:eastAsia="Times New Roman" w:cs="Times New Roman"/>
              </w:rPr>
            </w:pPr>
            <w:r>
              <w:rPr>
                <w:rFonts w:ascii="Times New Roman" w:hAnsi="Times New Roman" w:cs="Times New Roman"/>
                <w:color w:val="0000FF"/>
              </w:rPr>
              <w:t>www.cahealthynailsalons.org</w:t>
            </w:r>
          </w:p>
          <w:p w14:paraId="3B12A324" w14:textId="77777777" w:rsidR="00EE5E41" w:rsidRPr="003C262F" w:rsidRDefault="00EE5E41" w:rsidP="00BE7B80">
            <w:pPr>
              <w:jc w:val="center"/>
              <w:rPr>
                <w:rFonts w:eastAsia="Times New Roman" w:cs="Times New Roman"/>
              </w:rPr>
            </w:pPr>
          </w:p>
        </w:tc>
      </w:tr>
    </w:tbl>
    <w:p w14:paraId="30160D9D" w14:textId="77777777" w:rsidR="00BE7B80" w:rsidRDefault="00BE7B80" w:rsidP="00BE7B80">
      <w:pPr>
        <w:rPr>
          <w:rFonts w:ascii="Avenir Black" w:eastAsia="Times New Roman" w:hAnsi="Avenir Black" w:cs="Arial"/>
          <w:color w:val="000000"/>
          <w:sz w:val="32"/>
          <w:szCs w:val="32"/>
        </w:rPr>
      </w:pPr>
      <w:r w:rsidRPr="007860DC">
        <w:rPr>
          <w:rFonts w:ascii="Avenir Black" w:eastAsia="Times New Roman" w:hAnsi="Avenir Black" w:cs="Arial"/>
          <w:color w:val="000000"/>
          <w:sz w:val="32"/>
          <w:szCs w:val="32"/>
        </w:rPr>
        <w:t>ENVIRONMENTAL</w:t>
      </w:r>
      <w:r>
        <w:rPr>
          <w:rFonts w:ascii="Avenir Black" w:eastAsia="Times New Roman" w:hAnsi="Avenir Black" w:cs="Arial"/>
          <w:color w:val="000000"/>
          <w:sz w:val="32"/>
          <w:szCs w:val="32"/>
        </w:rPr>
        <w:t xml:space="preserve"> ISSUES</w:t>
      </w:r>
    </w:p>
    <w:p w14:paraId="657C8889" w14:textId="77777777" w:rsidR="00785E5C" w:rsidRDefault="00785E5C" w:rsidP="005D2FCB">
      <w:pPr>
        <w:spacing w:after="0" w:line="240" w:lineRule="auto"/>
        <w:rPr>
          <w:rFonts w:ascii="Avenir Black" w:eastAsia="Times New Roman" w:hAnsi="Avenir Black" w:cs="Arial"/>
          <w:color w:val="000000"/>
          <w:sz w:val="32"/>
          <w:szCs w:val="32"/>
        </w:rPr>
      </w:pPr>
    </w:p>
    <w:p w14:paraId="05D22AE1" w14:textId="77777777" w:rsidR="005D2FCB" w:rsidRPr="007860DC" w:rsidRDefault="005D2FCB" w:rsidP="005D2FCB">
      <w:pPr>
        <w:spacing w:after="0" w:line="240" w:lineRule="auto"/>
        <w:rPr>
          <w:rFonts w:ascii="Avenir Black" w:eastAsia="Times New Roman" w:hAnsi="Avenir Black" w:cs="Arial"/>
          <w:color w:val="000000"/>
          <w:sz w:val="32"/>
          <w:szCs w:val="32"/>
        </w:rPr>
      </w:pPr>
      <w:r w:rsidRPr="007860DC">
        <w:rPr>
          <w:rFonts w:ascii="Avenir Black" w:eastAsia="Times New Roman" w:hAnsi="Avenir Black" w:cs="Arial"/>
          <w:color w:val="000000"/>
          <w:sz w:val="32"/>
          <w:szCs w:val="32"/>
        </w:rPr>
        <w:t>CREATIVE ART/ STORYTELLING</w:t>
      </w:r>
    </w:p>
    <w:tbl>
      <w:tblPr>
        <w:tblW w:w="11282" w:type="dxa"/>
        <w:tblLayout w:type="fixed"/>
        <w:tblCellMar>
          <w:left w:w="0" w:type="dxa"/>
          <w:right w:w="0" w:type="dxa"/>
        </w:tblCellMar>
        <w:tblLook w:val="04A0" w:firstRow="1" w:lastRow="0" w:firstColumn="1" w:lastColumn="0" w:noHBand="0" w:noVBand="1"/>
      </w:tblPr>
      <w:tblGrid>
        <w:gridCol w:w="9029"/>
        <w:gridCol w:w="2253"/>
      </w:tblGrid>
      <w:tr w:rsidR="00264B5A" w14:paraId="23184B51" w14:textId="77777777" w:rsidTr="00264B5A">
        <w:tc>
          <w:tcPr>
            <w:tcW w:w="11282" w:type="dxa"/>
            <w:gridSpan w:val="2"/>
            <w:tcBorders>
              <w:top w:val="single" w:sz="8" w:space="0" w:color="auto"/>
              <w:left w:val="single" w:sz="8" w:space="0" w:color="auto"/>
              <w:bottom w:val="single" w:sz="8" w:space="0" w:color="auto"/>
              <w:right w:val="single" w:sz="8" w:space="0" w:color="auto"/>
            </w:tcBorders>
            <w:shd w:val="clear" w:color="auto" w:fill="E7E6E6"/>
            <w:tcMar>
              <w:top w:w="0" w:type="dxa"/>
              <w:left w:w="29" w:type="dxa"/>
              <w:bottom w:w="0" w:type="dxa"/>
              <w:right w:w="29" w:type="dxa"/>
            </w:tcMar>
            <w:hideMark/>
          </w:tcPr>
          <w:p w14:paraId="58E6A36C" w14:textId="77777777" w:rsidR="00264B5A" w:rsidRDefault="00264B5A" w:rsidP="00264B5A">
            <w:pPr>
              <w:rPr>
                <w:rFonts w:ascii="Times" w:eastAsia="Times New Roman" w:hAnsi="Times" w:cs="Times New Roman"/>
                <w:shd w:val="clear" w:color="auto" w:fill="E7E6E6"/>
              </w:rPr>
            </w:pPr>
            <w:r>
              <w:rPr>
                <w:rFonts w:eastAsia="Times New Roman" w:cs="Times New Roman"/>
                <w:b/>
                <w:bCs/>
                <w:color w:val="000000"/>
                <w:shd w:val="clear" w:color="auto" w:fill="E7E6E6"/>
              </w:rPr>
              <w:t>1500 Stories- Creative Art and Storytelling with a political purpose</w:t>
            </w:r>
          </w:p>
        </w:tc>
      </w:tr>
      <w:tr w:rsidR="00264B5A" w14:paraId="3EF0756B" w14:textId="77777777" w:rsidTr="00264B5A">
        <w:trPr>
          <w:trHeight w:val="2734"/>
        </w:trPr>
        <w:tc>
          <w:tcPr>
            <w:tcW w:w="9029" w:type="dxa"/>
            <w:tcBorders>
              <w:top w:val="nil"/>
              <w:left w:val="single" w:sz="8" w:space="0" w:color="auto"/>
              <w:bottom w:val="single" w:sz="8" w:space="0" w:color="auto"/>
              <w:right w:val="single" w:sz="8" w:space="0" w:color="auto"/>
            </w:tcBorders>
            <w:tcMar>
              <w:top w:w="0" w:type="dxa"/>
              <w:left w:w="29" w:type="dxa"/>
              <w:bottom w:w="0" w:type="dxa"/>
              <w:right w:w="29" w:type="dxa"/>
            </w:tcMar>
            <w:hideMark/>
          </w:tcPr>
          <w:p w14:paraId="760E172C" w14:textId="34CAFC0A" w:rsidR="00264B5A" w:rsidRDefault="00264B5A" w:rsidP="00264B5A">
            <w:pPr>
              <w:rPr>
                <w:rFonts w:eastAsia="Times New Roman" w:cs="Times New Roman"/>
              </w:rPr>
            </w:pPr>
            <w:r>
              <w:rPr>
                <w:rFonts w:eastAsia="Times New Roman" w:cs="Times New Roman"/>
                <w:color w:val="000000"/>
              </w:rPr>
              <w:t>1500 Stories is a collaborative art, storytelling and civic engagement project aimed at sharing stories of economic inequality in the U.S, beginning in the Silicon Valley. One of the goals of the project is to foster empathetic connections among people through the experience of listening and being heard; another is to break the silence in the U.S. around class and economic position through the idea that everyone, no matter what their socioeconomic status, has a story to share.  This fall, the project is holding 2 public forums about economic inequality in partnership with Sacred Heart and could use volunteers to help out with these events.</w:t>
            </w:r>
          </w:p>
          <w:p w14:paraId="159BEE65" w14:textId="02658F0E" w:rsidR="00264B5A" w:rsidRDefault="00264B5A" w:rsidP="00785E5C">
            <w:pPr>
              <w:rPr>
                <w:rFonts w:ascii="Times" w:eastAsia="Times New Roman" w:hAnsi="Times" w:cs="Times New Roman"/>
              </w:rPr>
            </w:pPr>
            <w:r w:rsidRPr="00785E5C">
              <w:rPr>
                <w:rFonts w:eastAsia="Times New Roman" w:cs="Times New Roman"/>
                <w:b/>
                <w:bCs/>
                <w:color w:val="000000"/>
              </w:rPr>
              <w:t>Volunteer</w:t>
            </w:r>
            <w:r w:rsidR="00785E5C">
              <w:rPr>
                <w:rFonts w:eastAsia="Times New Roman" w:cs="Times New Roman"/>
                <w:b/>
                <w:bCs/>
                <w:color w:val="000000"/>
              </w:rPr>
              <w:t>s will</w:t>
            </w:r>
            <w:r w:rsidRPr="00785E5C">
              <w:rPr>
                <w:rFonts w:eastAsia="Times New Roman" w:cs="Times New Roman"/>
                <w:color w:val="000000"/>
              </w:rPr>
              <w:t>:</w:t>
            </w:r>
            <w:r>
              <w:rPr>
                <w:rFonts w:eastAsia="Times New Roman" w:cs="Times New Roman"/>
                <w:color w:val="000000"/>
              </w:rPr>
              <w:t xml:space="preserve"> Help to plan and execute two public forums; learn how to gather and transcrib</w:t>
            </w:r>
            <w:r w:rsidR="00785E5C">
              <w:rPr>
                <w:rFonts w:eastAsia="Times New Roman" w:cs="Times New Roman"/>
                <w:color w:val="000000"/>
              </w:rPr>
              <w:t>e</w:t>
            </w:r>
            <w:r>
              <w:rPr>
                <w:rFonts w:eastAsia="Times New Roman" w:cs="Times New Roman"/>
                <w:color w:val="000000"/>
              </w:rPr>
              <w:t xml:space="preserve"> stories; edit stories; creat</w:t>
            </w:r>
            <w:r w:rsidR="00785E5C">
              <w:rPr>
                <w:rFonts w:eastAsia="Times New Roman" w:cs="Times New Roman"/>
                <w:color w:val="000000"/>
              </w:rPr>
              <w:t>e</w:t>
            </w:r>
            <w:r>
              <w:rPr>
                <w:rFonts w:eastAsia="Times New Roman" w:cs="Times New Roman"/>
                <w:color w:val="000000"/>
              </w:rPr>
              <w:t xml:space="preserve"> art for the project</w:t>
            </w:r>
          </w:p>
        </w:tc>
        <w:tc>
          <w:tcPr>
            <w:tcW w:w="2253" w:type="dxa"/>
            <w:tcBorders>
              <w:top w:val="nil"/>
              <w:left w:val="nil"/>
              <w:bottom w:val="single" w:sz="8" w:space="0" w:color="auto"/>
              <w:right w:val="single" w:sz="8" w:space="0" w:color="auto"/>
            </w:tcBorders>
            <w:tcMar>
              <w:top w:w="0" w:type="dxa"/>
              <w:left w:w="29" w:type="dxa"/>
              <w:bottom w:w="0" w:type="dxa"/>
              <w:right w:w="29" w:type="dxa"/>
            </w:tcMar>
            <w:vAlign w:val="center"/>
            <w:hideMark/>
          </w:tcPr>
          <w:p w14:paraId="1A155277" w14:textId="77777777" w:rsidR="00264B5A" w:rsidRDefault="00264B5A" w:rsidP="00D62918">
            <w:pPr>
              <w:spacing w:after="0" w:line="240" w:lineRule="auto"/>
              <w:jc w:val="center"/>
              <w:rPr>
                <w:rFonts w:eastAsia="Times New Roman" w:cs="Times New Roman"/>
              </w:rPr>
            </w:pPr>
            <w:r>
              <w:rPr>
                <w:rFonts w:eastAsia="Times New Roman" w:cs="Times New Roman"/>
                <w:b/>
                <w:bCs/>
                <w:color w:val="000000"/>
              </w:rPr>
              <w:t>Contact:</w:t>
            </w:r>
          </w:p>
          <w:p w14:paraId="3F09546E" w14:textId="77777777" w:rsidR="00264B5A" w:rsidRDefault="00264B5A" w:rsidP="00264B5A">
            <w:pPr>
              <w:spacing w:after="0" w:line="240" w:lineRule="auto"/>
              <w:jc w:val="center"/>
              <w:rPr>
                <w:rFonts w:eastAsia="Times New Roman" w:cs="Times New Roman"/>
              </w:rPr>
            </w:pPr>
            <w:r>
              <w:rPr>
                <w:rFonts w:eastAsia="Times New Roman" w:cs="Times New Roman"/>
                <w:color w:val="000000"/>
              </w:rPr>
              <w:t>Jennifer Myhre:</w:t>
            </w:r>
          </w:p>
          <w:p w14:paraId="63F8D873" w14:textId="77777777" w:rsidR="00264B5A" w:rsidRDefault="000F442A" w:rsidP="00264B5A">
            <w:pPr>
              <w:spacing w:after="0" w:line="240" w:lineRule="auto"/>
              <w:jc w:val="center"/>
              <w:rPr>
                <w:rFonts w:eastAsia="Times New Roman" w:cs="Times New Roman"/>
              </w:rPr>
            </w:pPr>
            <w:r>
              <w:fldChar w:fldCharType="begin"/>
            </w:r>
            <w:r>
              <w:instrText xml:space="preserve"> HYPERLINK "https://email.fhda.edu/owa/redir.aspx?C=sSp3iwdnaVLsPbjRir_XXhImo0m6ste0eP7_sCVStqJUQGHS1RzWCA..&amp;URL=mailto%3ajennifermyhre%401500stories.org" \t "_blank" </w:instrText>
            </w:r>
            <w:r>
              <w:fldChar w:fldCharType="separate"/>
            </w:r>
            <w:proofErr w:type="spellStart"/>
            <w:r w:rsidR="00264B5A">
              <w:rPr>
                <w:rStyle w:val="Hyperlink"/>
                <w:rFonts w:eastAsia="Times New Roman" w:cs="Times New Roman"/>
              </w:rPr>
              <w:t>jennifermyhre</w:t>
            </w:r>
            <w:proofErr w:type="spellEnd"/>
            <w:r w:rsidR="00264B5A">
              <w:rPr>
                <w:rStyle w:val="Hyperlink"/>
                <w:rFonts w:eastAsia="Times New Roman" w:cs="Times New Roman"/>
              </w:rPr>
              <w:t>@ 1500stories.org</w:t>
            </w:r>
            <w:r>
              <w:rPr>
                <w:rStyle w:val="Hyperlink"/>
                <w:rFonts w:eastAsia="Times New Roman" w:cs="Times New Roman"/>
              </w:rPr>
              <w:fldChar w:fldCharType="end"/>
            </w:r>
            <w:r w:rsidR="00264B5A">
              <w:rPr>
                <w:rFonts w:eastAsia="Times New Roman" w:cs="Times New Roman"/>
                <w:color w:val="000000"/>
              </w:rPr>
              <w:t xml:space="preserve"> </w:t>
            </w:r>
          </w:p>
          <w:p w14:paraId="5C94A179" w14:textId="77777777" w:rsidR="00264B5A" w:rsidRDefault="00264B5A" w:rsidP="00264B5A">
            <w:pPr>
              <w:spacing w:after="0" w:line="240" w:lineRule="auto"/>
              <w:jc w:val="center"/>
              <w:rPr>
                <w:rFonts w:eastAsia="Times New Roman" w:cs="Times New Roman"/>
              </w:rPr>
            </w:pPr>
            <w:r>
              <w:rPr>
                <w:rFonts w:eastAsia="Times New Roman" w:cs="Times New Roman"/>
                <w:b/>
                <w:bCs/>
                <w:color w:val="000000"/>
              </w:rPr>
              <w:t>To apply:       </w:t>
            </w:r>
          </w:p>
          <w:p w14:paraId="4D0375CC" w14:textId="77777777" w:rsidR="00264B5A" w:rsidRDefault="000F442A" w:rsidP="00264B5A">
            <w:pPr>
              <w:spacing w:after="0" w:line="240" w:lineRule="auto"/>
              <w:jc w:val="center"/>
              <w:rPr>
                <w:rFonts w:eastAsia="Times New Roman" w:cs="Times New Roman"/>
              </w:rPr>
            </w:pPr>
            <w:r>
              <w:fldChar w:fldCharType="begin"/>
            </w:r>
            <w:r>
              <w:instrText xml:space="preserve"> HYPERLINK "https://email.fhda.edu/ow</w:instrText>
            </w:r>
            <w:r>
              <w:instrText xml:space="preserve">a/redir.aspx?C=kLENFV20GO64fTlxaHbVyAclAqEFhsXetAe1scVqW6lUQGHS1RzWCA..&amp;URL=https%3a%2f%2fgoo.gl%2fforms%2fv8ThKIR8WYBRcqt82" \t "_blank" </w:instrText>
            </w:r>
            <w:r>
              <w:fldChar w:fldCharType="separate"/>
            </w:r>
            <w:r w:rsidR="00264B5A">
              <w:rPr>
                <w:rStyle w:val="Hyperlink"/>
                <w:rFonts w:eastAsia="Times New Roman" w:cs="Times New Roman"/>
              </w:rPr>
              <w:t>https://goo.gl/forms/v8ThKIR8WYBRcqt82</w:t>
            </w:r>
            <w:r>
              <w:rPr>
                <w:rStyle w:val="Hyperlink"/>
                <w:rFonts w:eastAsia="Times New Roman" w:cs="Times New Roman"/>
              </w:rPr>
              <w:fldChar w:fldCharType="end"/>
            </w:r>
          </w:p>
          <w:p w14:paraId="18CB00F5" w14:textId="3C51CA84" w:rsidR="00264B5A" w:rsidRPr="00264B5A" w:rsidRDefault="00264B5A" w:rsidP="00264B5A">
            <w:pPr>
              <w:spacing w:after="0" w:line="240" w:lineRule="auto"/>
              <w:jc w:val="center"/>
              <w:rPr>
                <w:rFonts w:eastAsia="Times New Roman" w:cs="Times New Roman"/>
                <w:color w:val="000000"/>
              </w:rPr>
            </w:pPr>
            <w:r>
              <w:rPr>
                <w:rFonts w:eastAsia="Times New Roman" w:cs="Times New Roman"/>
                <w:b/>
                <w:bCs/>
                <w:color w:val="000000"/>
              </w:rPr>
              <w:t xml:space="preserve">Website: </w:t>
            </w:r>
            <w:hyperlink r:id="rId12" w:history="1">
              <w:r w:rsidRPr="001A7A8D">
                <w:rPr>
                  <w:rStyle w:val="Hyperlink"/>
                  <w:rFonts w:eastAsia="Times New Roman" w:cs="Times New Roman"/>
                </w:rPr>
                <w:t>https://1500stories.org/</w:t>
              </w:r>
            </w:hyperlink>
            <w:r>
              <w:rPr>
                <w:rFonts w:eastAsia="Times New Roman" w:cs="Times New Roman"/>
                <w:color w:val="000000"/>
              </w:rPr>
              <w:t xml:space="preserve"> </w:t>
            </w:r>
          </w:p>
        </w:tc>
      </w:tr>
    </w:tbl>
    <w:p w14:paraId="490125AC" w14:textId="4C0F0256" w:rsidR="008740AA" w:rsidRDefault="008740AA" w:rsidP="00BE7B80">
      <w:pPr>
        <w:rPr>
          <w:rFonts w:ascii="Times" w:eastAsia="Times New Roman" w:hAnsi="Times" w:cs="Arial"/>
          <w:sz w:val="4"/>
          <w:szCs w:val="4"/>
        </w:rPr>
      </w:pPr>
    </w:p>
    <w:sectPr w:rsidR="008740AA" w:rsidSect="00105E33">
      <w:pgSz w:w="12240" w:h="15840"/>
      <w:pgMar w:top="540" w:right="54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venir Black">
    <w:altName w:val="Trebuchet MS"/>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32A"/>
    <w:multiLevelType w:val="multilevel"/>
    <w:tmpl w:val="0D36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5101D"/>
    <w:multiLevelType w:val="multilevel"/>
    <w:tmpl w:val="9804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C74B92"/>
    <w:multiLevelType w:val="multilevel"/>
    <w:tmpl w:val="C9A4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043A5"/>
    <w:multiLevelType w:val="multilevel"/>
    <w:tmpl w:val="95EA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C78EA"/>
    <w:multiLevelType w:val="multilevel"/>
    <w:tmpl w:val="DFCA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43689"/>
    <w:multiLevelType w:val="multilevel"/>
    <w:tmpl w:val="D326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1B"/>
    <w:rsid w:val="00043372"/>
    <w:rsid w:val="00067E8A"/>
    <w:rsid w:val="000C011E"/>
    <w:rsid w:val="000D260E"/>
    <w:rsid w:val="000F442A"/>
    <w:rsid w:val="00105E33"/>
    <w:rsid w:val="0015481E"/>
    <w:rsid w:val="001832BA"/>
    <w:rsid w:val="00222C39"/>
    <w:rsid w:val="00234906"/>
    <w:rsid w:val="00257ACF"/>
    <w:rsid w:val="00264B5A"/>
    <w:rsid w:val="00352258"/>
    <w:rsid w:val="00370C58"/>
    <w:rsid w:val="0037663B"/>
    <w:rsid w:val="003871A4"/>
    <w:rsid w:val="00393E91"/>
    <w:rsid w:val="003C262F"/>
    <w:rsid w:val="003C578A"/>
    <w:rsid w:val="003E1BB2"/>
    <w:rsid w:val="004660B2"/>
    <w:rsid w:val="005C22E2"/>
    <w:rsid w:val="005D2FCB"/>
    <w:rsid w:val="00603045"/>
    <w:rsid w:val="00603116"/>
    <w:rsid w:val="0062498D"/>
    <w:rsid w:val="006864AF"/>
    <w:rsid w:val="006E2989"/>
    <w:rsid w:val="006E53C8"/>
    <w:rsid w:val="006F274E"/>
    <w:rsid w:val="006F5D09"/>
    <w:rsid w:val="00785E5C"/>
    <w:rsid w:val="007860DC"/>
    <w:rsid w:val="00793AAF"/>
    <w:rsid w:val="008406FE"/>
    <w:rsid w:val="0086315B"/>
    <w:rsid w:val="00874083"/>
    <w:rsid w:val="008740AA"/>
    <w:rsid w:val="00886EE9"/>
    <w:rsid w:val="008F2C2D"/>
    <w:rsid w:val="00A01CB7"/>
    <w:rsid w:val="00A468FF"/>
    <w:rsid w:val="00AF2B1C"/>
    <w:rsid w:val="00BB4B8B"/>
    <w:rsid w:val="00BE7B80"/>
    <w:rsid w:val="00C62ACD"/>
    <w:rsid w:val="00CB7EE7"/>
    <w:rsid w:val="00D62918"/>
    <w:rsid w:val="00D74E53"/>
    <w:rsid w:val="00DB51F9"/>
    <w:rsid w:val="00E22D0A"/>
    <w:rsid w:val="00EE5E41"/>
    <w:rsid w:val="00F174D0"/>
    <w:rsid w:val="00F37522"/>
    <w:rsid w:val="00F54987"/>
    <w:rsid w:val="00F63234"/>
    <w:rsid w:val="00FA1909"/>
    <w:rsid w:val="00FA781B"/>
    <w:rsid w:val="00FB774D"/>
    <w:rsid w:val="00FC765E"/>
    <w:rsid w:val="00FD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90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8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81B"/>
    <w:rPr>
      <w:color w:val="0000FF"/>
      <w:u w:val="single"/>
    </w:rPr>
  </w:style>
  <w:style w:type="table" w:styleId="TableGrid">
    <w:name w:val="Table Grid"/>
    <w:basedOn w:val="TableNormal"/>
    <w:uiPriority w:val="39"/>
    <w:rsid w:val="00A0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6F5D09"/>
  </w:style>
  <w:style w:type="character" w:customStyle="1" w:styleId="apple-tab-span">
    <w:name w:val="apple-tab-span"/>
    <w:basedOn w:val="DefaultParagraphFont"/>
    <w:rsid w:val="00FA1909"/>
  </w:style>
  <w:style w:type="character" w:styleId="FollowedHyperlink">
    <w:name w:val="FollowedHyperlink"/>
    <w:basedOn w:val="DefaultParagraphFont"/>
    <w:uiPriority w:val="99"/>
    <w:semiHidden/>
    <w:unhideWhenUsed/>
    <w:rsid w:val="005C22E2"/>
    <w:rPr>
      <w:color w:val="954F72" w:themeColor="followedHyperlink"/>
      <w:u w:val="single"/>
    </w:rPr>
  </w:style>
  <w:style w:type="paragraph" w:styleId="BalloonText">
    <w:name w:val="Balloon Text"/>
    <w:basedOn w:val="Normal"/>
    <w:link w:val="BalloonTextChar"/>
    <w:uiPriority w:val="99"/>
    <w:semiHidden/>
    <w:unhideWhenUsed/>
    <w:rsid w:val="00BE7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B8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8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81B"/>
    <w:rPr>
      <w:color w:val="0000FF"/>
      <w:u w:val="single"/>
    </w:rPr>
  </w:style>
  <w:style w:type="table" w:styleId="TableGrid">
    <w:name w:val="Table Grid"/>
    <w:basedOn w:val="TableNormal"/>
    <w:uiPriority w:val="39"/>
    <w:rsid w:val="00A01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6F5D09"/>
  </w:style>
  <w:style w:type="character" w:customStyle="1" w:styleId="apple-tab-span">
    <w:name w:val="apple-tab-span"/>
    <w:basedOn w:val="DefaultParagraphFont"/>
    <w:rsid w:val="00FA1909"/>
  </w:style>
  <w:style w:type="character" w:styleId="FollowedHyperlink">
    <w:name w:val="FollowedHyperlink"/>
    <w:basedOn w:val="DefaultParagraphFont"/>
    <w:uiPriority w:val="99"/>
    <w:semiHidden/>
    <w:unhideWhenUsed/>
    <w:rsid w:val="005C22E2"/>
    <w:rPr>
      <w:color w:val="954F72" w:themeColor="followedHyperlink"/>
      <w:u w:val="single"/>
    </w:rPr>
  </w:style>
  <w:style w:type="paragraph" w:styleId="BalloonText">
    <w:name w:val="Balloon Text"/>
    <w:basedOn w:val="Normal"/>
    <w:link w:val="BalloonTextChar"/>
    <w:uiPriority w:val="99"/>
    <w:semiHidden/>
    <w:unhideWhenUsed/>
    <w:rsid w:val="00BE7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9850">
      <w:bodyDiv w:val="1"/>
      <w:marLeft w:val="0"/>
      <w:marRight w:val="0"/>
      <w:marTop w:val="0"/>
      <w:marBottom w:val="0"/>
      <w:divBdr>
        <w:top w:val="none" w:sz="0" w:space="0" w:color="auto"/>
        <w:left w:val="none" w:sz="0" w:space="0" w:color="auto"/>
        <w:bottom w:val="none" w:sz="0" w:space="0" w:color="auto"/>
        <w:right w:val="none" w:sz="0" w:space="0" w:color="auto"/>
      </w:divBdr>
    </w:div>
    <w:div w:id="113142294">
      <w:bodyDiv w:val="1"/>
      <w:marLeft w:val="0"/>
      <w:marRight w:val="0"/>
      <w:marTop w:val="0"/>
      <w:marBottom w:val="0"/>
      <w:divBdr>
        <w:top w:val="none" w:sz="0" w:space="0" w:color="auto"/>
        <w:left w:val="none" w:sz="0" w:space="0" w:color="auto"/>
        <w:bottom w:val="none" w:sz="0" w:space="0" w:color="auto"/>
        <w:right w:val="none" w:sz="0" w:space="0" w:color="auto"/>
      </w:divBdr>
    </w:div>
    <w:div w:id="246616101">
      <w:bodyDiv w:val="1"/>
      <w:marLeft w:val="0"/>
      <w:marRight w:val="0"/>
      <w:marTop w:val="0"/>
      <w:marBottom w:val="0"/>
      <w:divBdr>
        <w:top w:val="none" w:sz="0" w:space="0" w:color="auto"/>
        <w:left w:val="none" w:sz="0" w:space="0" w:color="auto"/>
        <w:bottom w:val="none" w:sz="0" w:space="0" w:color="auto"/>
        <w:right w:val="none" w:sz="0" w:space="0" w:color="auto"/>
      </w:divBdr>
      <w:divsChild>
        <w:div w:id="1409112774">
          <w:marLeft w:val="0"/>
          <w:marRight w:val="0"/>
          <w:marTop w:val="0"/>
          <w:marBottom w:val="0"/>
          <w:divBdr>
            <w:top w:val="none" w:sz="0" w:space="0" w:color="auto"/>
            <w:left w:val="none" w:sz="0" w:space="0" w:color="auto"/>
            <w:bottom w:val="none" w:sz="0" w:space="0" w:color="auto"/>
            <w:right w:val="none" w:sz="0" w:space="0" w:color="auto"/>
          </w:divBdr>
        </w:div>
        <w:div w:id="152600542">
          <w:marLeft w:val="720"/>
          <w:marRight w:val="0"/>
          <w:marTop w:val="0"/>
          <w:marBottom w:val="0"/>
          <w:divBdr>
            <w:top w:val="none" w:sz="0" w:space="0" w:color="auto"/>
            <w:left w:val="none" w:sz="0" w:space="0" w:color="auto"/>
            <w:bottom w:val="none" w:sz="0" w:space="0" w:color="auto"/>
            <w:right w:val="none" w:sz="0" w:space="0" w:color="auto"/>
          </w:divBdr>
        </w:div>
      </w:divsChild>
    </w:div>
    <w:div w:id="288170245">
      <w:bodyDiv w:val="1"/>
      <w:marLeft w:val="0"/>
      <w:marRight w:val="0"/>
      <w:marTop w:val="0"/>
      <w:marBottom w:val="0"/>
      <w:divBdr>
        <w:top w:val="none" w:sz="0" w:space="0" w:color="auto"/>
        <w:left w:val="none" w:sz="0" w:space="0" w:color="auto"/>
        <w:bottom w:val="none" w:sz="0" w:space="0" w:color="auto"/>
        <w:right w:val="none" w:sz="0" w:space="0" w:color="auto"/>
      </w:divBdr>
      <w:divsChild>
        <w:div w:id="1885436865">
          <w:marLeft w:val="0"/>
          <w:marRight w:val="0"/>
          <w:marTop w:val="0"/>
          <w:marBottom w:val="0"/>
          <w:divBdr>
            <w:top w:val="none" w:sz="0" w:space="0" w:color="auto"/>
            <w:left w:val="none" w:sz="0" w:space="0" w:color="auto"/>
            <w:bottom w:val="none" w:sz="0" w:space="0" w:color="auto"/>
            <w:right w:val="none" w:sz="0" w:space="0" w:color="auto"/>
          </w:divBdr>
        </w:div>
        <w:div w:id="1364087234">
          <w:marLeft w:val="0"/>
          <w:marRight w:val="0"/>
          <w:marTop w:val="0"/>
          <w:marBottom w:val="0"/>
          <w:divBdr>
            <w:top w:val="none" w:sz="0" w:space="0" w:color="auto"/>
            <w:left w:val="none" w:sz="0" w:space="0" w:color="auto"/>
            <w:bottom w:val="none" w:sz="0" w:space="0" w:color="auto"/>
            <w:right w:val="none" w:sz="0" w:space="0" w:color="auto"/>
          </w:divBdr>
        </w:div>
      </w:divsChild>
    </w:div>
    <w:div w:id="500589284">
      <w:bodyDiv w:val="1"/>
      <w:marLeft w:val="0"/>
      <w:marRight w:val="0"/>
      <w:marTop w:val="0"/>
      <w:marBottom w:val="0"/>
      <w:divBdr>
        <w:top w:val="none" w:sz="0" w:space="0" w:color="auto"/>
        <w:left w:val="none" w:sz="0" w:space="0" w:color="auto"/>
        <w:bottom w:val="none" w:sz="0" w:space="0" w:color="auto"/>
        <w:right w:val="none" w:sz="0" w:space="0" w:color="auto"/>
      </w:divBdr>
    </w:div>
    <w:div w:id="587035573">
      <w:bodyDiv w:val="1"/>
      <w:marLeft w:val="0"/>
      <w:marRight w:val="0"/>
      <w:marTop w:val="0"/>
      <w:marBottom w:val="0"/>
      <w:divBdr>
        <w:top w:val="none" w:sz="0" w:space="0" w:color="auto"/>
        <w:left w:val="none" w:sz="0" w:space="0" w:color="auto"/>
        <w:bottom w:val="none" w:sz="0" w:space="0" w:color="auto"/>
        <w:right w:val="none" w:sz="0" w:space="0" w:color="auto"/>
      </w:divBdr>
    </w:div>
    <w:div w:id="598026449">
      <w:bodyDiv w:val="1"/>
      <w:marLeft w:val="0"/>
      <w:marRight w:val="0"/>
      <w:marTop w:val="0"/>
      <w:marBottom w:val="0"/>
      <w:divBdr>
        <w:top w:val="none" w:sz="0" w:space="0" w:color="auto"/>
        <w:left w:val="none" w:sz="0" w:space="0" w:color="auto"/>
        <w:bottom w:val="none" w:sz="0" w:space="0" w:color="auto"/>
        <w:right w:val="none" w:sz="0" w:space="0" w:color="auto"/>
      </w:divBdr>
    </w:div>
    <w:div w:id="604702057">
      <w:bodyDiv w:val="1"/>
      <w:marLeft w:val="0"/>
      <w:marRight w:val="0"/>
      <w:marTop w:val="0"/>
      <w:marBottom w:val="0"/>
      <w:divBdr>
        <w:top w:val="none" w:sz="0" w:space="0" w:color="auto"/>
        <w:left w:val="none" w:sz="0" w:space="0" w:color="auto"/>
        <w:bottom w:val="none" w:sz="0" w:space="0" w:color="auto"/>
        <w:right w:val="none" w:sz="0" w:space="0" w:color="auto"/>
      </w:divBdr>
    </w:div>
    <w:div w:id="641691601">
      <w:bodyDiv w:val="1"/>
      <w:marLeft w:val="0"/>
      <w:marRight w:val="0"/>
      <w:marTop w:val="0"/>
      <w:marBottom w:val="0"/>
      <w:divBdr>
        <w:top w:val="none" w:sz="0" w:space="0" w:color="auto"/>
        <w:left w:val="none" w:sz="0" w:space="0" w:color="auto"/>
        <w:bottom w:val="none" w:sz="0" w:space="0" w:color="auto"/>
        <w:right w:val="none" w:sz="0" w:space="0" w:color="auto"/>
      </w:divBdr>
    </w:div>
    <w:div w:id="642393343">
      <w:bodyDiv w:val="1"/>
      <w:marLeft w:val="0"/>
      <w:marRight w:val="0"/>
      <w:marTop w:val="0"/>
      <w:marBottom w:val="0"/>
      <w:divBdr>
        <w:top w:val="none" w:sz="0" w:space="0" w:color="auto"/>
        <w:left w:val="none" w:sz="0" w:space="0" w:color="auto"/>
        <w:bottom w:val="none" w:sz="0" w:space="0" w:color="auto"/>
        <w:right w:val="none" w:sz="0" w:space="0" w:color="auto"/>
      </w:divBdr>
      <w:divsChild>
        <w:div w:id="1756127620">
          <w:marLeft w:val="96"/>
          <w:marRight w:val="0"/>
          <w:marTop w:val="0"/>
          <w:marBottom w:val="0"/>
          <w:divBdr>
            <w:top w:val="none" w:sz="0" w:space="0" w:color="auto"/>
            <w:left w:val="single" w:sz="6" w:space="6" w:color="CCCCCC"/>
            <w:bottom w:val="none" w:sz="0" w:space="0" w:color="auto"/>
            <w:right w:val="none" w:sz="0" w:space="0" w:color="auto"/>
          </w:divBdr>
          <w:divsChild>
            <w:div w:id="1584535092">
              <w:marLeft w:val="0"/>
              <w:marRight w:val="0"/>
              <w:marTop w:val="0"/>
              <w:marBottom w:val="0"/>
              <w:divBdr>
                <w:top w:val="none" w:sz="0" w:space="0" w:color="auto"/>
                <w:left w:val="none" w:sz="0" w:space="0" w:color="auto"/>
                <w:bottom w:val="none" w:sz="0" w:space="0" w:color="auto"/>
                <w:right w:val="none" w:sz="0" w:space="0" w:color="auto"/>
              </w:divBdr>
              <w:divsChild>
                <w:div w:id="21284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55552">
      <w:bodyDiv w:val="1"/>
      <w:marLeft w:val="0"/>
      <w:marRight w:val="0"/>
      <w:marTop w:val="0"/>
      <w:marBottom w:val="0"/>
      <w:divBdr>
        <w:top w:val="none" w:sz="0" w:space="0" w:color="auto"/>
        <w:left w:val="none" w:sz="0" w:space="0" w:color="auto"/>
        <w:bottom w:val="none" w:sz="0" w:space="0" w:color="auto"/>
        <w:right w:val="none" w:sz="0" w:space="0" w:color="auto"/>
      </w:divBdr>
      <w:divsChild>
        <w:div w:id="99766604">
          <w:marLeft w:val="96"/>
          <w:marRight w:val="0"/>
          <w:marTop w:val="0"/>
          <w:marBottom w:val="0"/>
          <w:divBdr>
            <w:top w:val="none" w:sz="0" w:space="0" w:color="auto"/>
            <w:left w:val="single" w:sz="6" w:space="6" w:color="CCCCCC"/>
            <w:bottom w:val="none" w:sz="0" w:space="0" w:color="auto"/>
            <w:right w:val="none" w:sz="0" w:space="0" w:color="auto"/>
          </w:divBdr>
        </w:div>
        <w:div w:id="32849919">
          <w:marLeft w:val="96"/>
          <w:marRight w:val="0"/>
          <w:marTop w:val="0"/>
          <w:marBottom w:val="0"/>
          <w:divBdr>
            <w:top w:val="none" w:sz="0" w:space="0" w:color="auto"/>
            <w:left w:val="single" w:sz="6" w:space="6" w:color="CCCCCC"/>
            <w:bottom w:val="none" w:sz="0" w:space="0" w:color="auto"/>
            <w:right w:val="none" w:sz="0" w:space="0" w:color="auto"/>
          </w:divBdr>
        </w:div>
        <w:div w:id="1041172675">
          <w:marLeft w:val="96"/>
          <w:marRight w:val="0"/>
          <w:marTop w:val="0"/>
          <w:marBottom w:val="0"/>
          <w:divBdr>
            <w:top w:val="none" w:sz="0" w:space="0" w:color="auto"/>
            <w:left w:val="single" w:sz="6" w:space="6" w:color="CCCCCC"/>
            <w:bottom w:val="none" w:sz="0" w:space="0" w:color="auto"/>
            <w:right w:val="none" w:sz="0" w:space="0" w:color="auto"/>
          </w:divBdr>
        </w:div>
        <w:div w:id="1659654257">
          <w:marLeft w:val="0"/>
          <w:marRight w:val="0"/>
          <w:marTop w:val="0"/>
          <w:marBottom w:val="0"/>
          <w:divBdr>
            <w:top w:val="none" w:sz="0" w:space="0" w:color="auto"/>
            <w:left w:val="none" w:sz="0" w:space="0" w:color="auto"/>
            <w:bottom w:val="none" w:sz="0" w:space="0" w:color="auto"/>
            <w:right w:val="none" w:sz="0" w:space="0" w:color="auto"/>
          </w:divBdr>
          <w:divsChild>
            <w:div w:id="588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090">
      <w:bodyDiv w:val="1"/>
      <w:marLeft w:val="0"/>
      <w:marRight w:val="0"/>
      <w:marTop w:val="0"/>
      <w:marBottom w:val="0"/>
      <w:divBdr>
        <w:top w:val="none" w:sz="0" w:space="0" w:color="auto"/>
        <w:left w:val="none" w:sz="0" w:space="0" w:color="auto"/>
        <w:bottom w:val="none" w:sz="0" w:space="0" w:color="auto"/>
        <w:right w:val="none" w:sz="0" w:space="0" w:color="auto"/>
      </w:divBdr>
    </w:div>
    <w:div w:id="719205541">
      <w:bodyDiv w:val="1"/>
      <w:marLeft w:val="0"/>
      <w:marRight w:val="0"/>
      <w:marTop w:val="0"/>
      <w:marBottom w:val="0"/>
      <w:divBdr>
        <w:top w:val="none" w:sz="0" w:space="0" w:color="auto"/>
        <w:left w:val="none" w:sz="0" w:space="0" w:color="auto"/>
        <w:bottom w:val="none" w:sz="0" w:space="0" w:color="auto"/>
        <w:right w:val="none" w:sz="0" w:space="0" w:color="auto"/>
      </w:divBdr>
    </w:div>
    <w:div w:id="986009548">
      <w:bodyDiv w:val="1"/>
      <w:marLeft w:val="0"/>
      <w:marRight w:val="0"/>
      <w:marTop w:val="0"/>
      <w:marBottom w:val="0"/>
      <w:divBdr>
        <w:top w:val="none" w:sz="0" w:space="0" w:color="auto"/>
        <w:left w:val="none" w:sz="0" w:space="0" w:color="auto"/>
        <w:bottom w:val="none" w:sz="0" w:space="0" w:color="auto"/>
        <w:right w:val="none" w:sz="0" w:space="0" w:color="auto"/>
      </w:divBdr>
    </w:div>
    <w:div w:id="1164006382">
      <w:bodyDiv w:val="1"/>
      <w:marLeft w:val="0"/>
      <w:marRight w:val="0"/>
      <w:marTop w:val="0"/>
      <w:marBottom w:val="0"/>
      <w:divBdr>
        <w:top w:val="none" w:sz="0" w:space="0" w:color="auto"/>
        <w:left w:val="none" w:sz="0" w:space="0" w:color="auto"/>
        <w:bottom w:val="none" w:sz="0" w:space="0" w:color="auto"/>
        <w:right w:val="none" w:sz="0" w:space="0" w:color="auto"/>
      </w:divBdr>
      <w:divsChild>
        <w:div w:id="534273778">
          <w:marLeft w:val="720"/>
          <w:marRight w:val="0"/>
          <w:marTop w:val="0"/>
          <w:marBottom w:val="0"/>
          <w:divBdr>
            <w:top w:val="none" w:sz="0" w:space="0" w:color="auto"/>
            <w:left w:val="none" w:sz="0" w:space="0" w:color="auto"/>
            <w:bottom w:val="none" w:sz="0" w:space="0" w:color="auto"/>
            <w:right w:val="none" w:sz="0" w:space="0" w:color="auto"/>
          </w:divBdr>
        </w:div>
        <w:div w:id="167254800">
          <w:marLeft w:val="720"/>
          <w:marRight w:val="0"/>
          <w:marTop w:val="0"/>
          <w:marBottom w:val="0"/>
          <w:divBdr>
            <w:top w:val="none" w:sz="0" w:space="0" w:color="auto"/>
            <w:left w:val="none" w:sz="0" w:space="0" w:color="auto"/>
            <w:bottom w:val="none" w:sz="0" w:space="0" w:color="auto"/>
            <w:right w:val="none" w:sz="0" w:space="0" w:color="auto"/>
          </w:divBdr>
        </w:div>
      </w:divsChild>
    </w:div>
    <w:div w:id="1221135643">
      <w:bodyDiv w:val="1"/>
      <w:marLeft w:val="0"/>
      <w:marRight w:val="0"/>
      <w:marTop w:val="0"/>
      <w:marBottom w:val="0"/>
      <w:divBdr>
        <w:top w:val="none" w:sz="0" w:space="0" w:color="auto"/>
        <w:left w:val="none" w:sz="0" w:space="0" w:color="auto"/>
        <w:bottom w:val="none" w:sz="0" w:space="0" w:color="auto"/>
        <w:right w:val="none" w:sz="0" w:space="0" w:color="auto"/>
      </w:divBdr>
    </w:div>
    <w:div w:id="1240165985">
      <w:bodyDiv w:val="1"/>
      <w:marLeft w:val="0"/>
      <w:marRight w:val="0"/>
      <w:marTop w:val="0"/>
      <w:marBottom w:val="0"/>
      <w:divBdr>
        <w:top w:val="none" w:sz="0" w:space="0" w:color="auto"/>
        <w:left w:val="none" w:sz="0" w:space="0" w:color="auto"/>
        <w:bottom w:val="none" w:sz="0" w:space="0" w:color="auto"/>
        <w:right w:val="none" w:sz="0" w:space="0" w:color="auto"/>
      </w:divBdr>
    </w:div>
    <w:div w:id="1318723475">
      <w:bodyDiv w:val="1"/>
      <w:marLeft w:val="0"/>
      <w:marRight w:val="0"/>
      <w:marTop w:val="0"/>
      <w:marBottom w:val="0"/>
      <w:divBdr>
        <w:top w:val="none" w:sz="0" w:space="0" w:color="auto"/>
        <w:left w:val="none" w:sz="0" w:space="0" w:color="auto"/>
        <w:bottom w:val="none" w:sz="0" w:space="0" w:color="auto"/>
        <w:right w:val="none" w:sz="0" w:space="0" w:color="auto"/>
      </w:divBdr>
      <w:divsChild>
        <w:div w:id="1868526028">
          <w:marLeft w:val="-90"/>
          <w:marRight w:val="0"/>
          <w:marTop w:val="0"/>
          <w:marBottom w:val="0"/>
          <w:divBdr>
            <w:top w:val="none" w:sz="0" w:space="0" w:color="auto"/>
            <w:left w:val="none" w:sz="0" w:space="0" w:color="auto"/>
            <w:bottom w:val="none" w:sz="0" w:space="0" w:color="auto"/>
            <w:right w:val="none" w:sz="0" w:space="0" w:color="auto"/>
          </w:divBdr>
        </w:div>
      </w:divsChild>
    </w:div>
    <w:div w:id="1329334281">
      <w:bodyDiv w:val="1"/>
      <w:marLeft w:val="0"/>
      <w:marRight w:val="0"/>
      <w:marTop w:val="0"/>
      <w:marBottom w:val="0"/>
      <w:divBdr>
        <w:top w:val="none" w:sz="0" w:space="0" w:color="auto"/>
        <w:left w:val="none" w:sz="0" w:space="0" w:color="auto"/>
        <w:bottom w:val="none" w:sz="0" w:space="0" w:color="auto"/>
        <w:right w:val="none" w:sz="0" w:space="0" w:color="auto"/>
      </w:divBdr>
    </w:div>
    <w:div w:id="1403212847">
      <w:bodyDiv w:val="1"/>
      <w:marLeft w:val="0"/>
      <w:marRight w:val="0"/>
      <w:marTop w:val="0"/>
      <w:marBottom w:val="0"/>
      <w:divBdr>
        <w:top w:val="none" w:sz="0" w:space="0" w:color="auto"/>
        <w:left w:val="none" w:sz="0" w:space="0" w:color="auto"/>
        <w:bottom w:val="none" w:sz="0" w:space="0" w:color="auto"/>
        <w:right w:val="none" w:sz="0" w:space="0" w:color="auto"/>
      </w:divBdr>
      <w:divsChild>
        <w:div w:id="331841220">
          <w:marLeft w:val="0"/>
          <w:marRight w:val="0"/>
          <w:marTop w:val="0"/>
          <w:marBottom w:val="0"/>
          <w:divBdr>
            <w:top w:val="none" w:sz="0" w:space="0" w:color="auto"/>
            <w:left w:val="none" w:sz="0" w:space="0" w:color="auto"/>
            <w:bottom w:val="none" w:sz="0" w:space="0" w:color="auto"/>
            <w:right w:val="none" w:sz="0" w:space="0" w:color="auto"/>
          </w:divBdr>
        </w:div>
        <w:div w:id="1551530963">
          <w:marLeft w:val="0"/>
          <w:marRight w:val="0"/>
          <w:marTop w:val="0"/>
          <w:marBottom w:val="0"/>
          <w:divBdr>
            <w:top w:val="none" w:sz="0" w:space="0" w:color="auto"/>
            <w:left w:val="none" w:sz="0" w:space="0" w:color="auto"/>
            <w:bottom w:val="none" w:sz="0" w:space="0" w:color="auto"/>
            <w:right w:val="none" w:sz="0" w:space="0" w:color="auto"/>
          </w:divBdr>
        </w:div>
        <w:div w:id="2108576855">
          <w:marLeft w:val="0"/>
          <w:marRight w:val="0"/>
          <w:marTop w:val="0"/>
          <w:marBottom w:val="0"/>
          <w:divBdr>
            <w:top w:val="none" w:sz="0" w:space="0" w:color="auto"/>
            <w:left w:val="none" w:sz="0" w:space="0" w:color="auto"/>
            <w:bottom w:val="none" w:sz="0" w:space="0" w:color="auto"/>
            <w:right w:val="none" w:sz="0" w:space="0" w:color="auto"/>
          </w:divBdr>
        </w:div>
      </w:divsChild>
    </w:div>
    <w:div w:id="1738356332">
      <w:bodyDiv w:val="1"/>
      <w:marLeft w:val="0"/>
      <w:marRight w:val="0"/>
      <w:marTop w:val="0"/>
      <w:marBottom w:val="0"/>
      <w:divBdr>
        <w:top w:val="none" w:sz="0" w:space="0" w:color="auto"/>
        <w:left w:val="none" w:sz="0" w:space="0" w:color="auto"/>
        <w:bottom w:val="none" w:sz="0" w:space="0" w:color="auto"/>
        <w:right w:val="none" w:sz="0" w:space="0" w:color="auto"/>
      </w:divBdr>
    </w:div>
    <w:div w:id="1758869004">
      <w:bodyDiv w:val="1"/>
      <w:marLeft w:val="0"/>
      <w:marRight w:val="0"/>
      <w:marTop w:val="0"/>
      <w:marBottom w:val="0"/>
      <w:divBdr>
        <w:top w:val="none" w:sz="0" w:space="0" w:color="auto"/>
        <w:left w:val="none" w:sz="0" w:space="0" w:color="auto"/>
        <w:bottom w:val="none" w:sz="0" w:space="0" w:color="auto"/>
        <w:right w:val="none" w:sz="0" w:space="0" w:color="auto"/>
      </w:divBdr>
    </w:div>
    <w:div w:id="1850095479">
      <w:bodyDiv w:val="1"/>
      <w:marLeft w:val="0"/>
      <w:marRight w:val="0"/>
      <w:marTop w:val="0"/>
      <w:marBottom w:val="0"/>
      <w:divBdr>
        <w:top w:val="none" w:sz="0" w:space="0" w:color="auto"/>
        <w:left w:val="none" w:sz="0" w:space="0" w:color="auto"/>
        <w:bottom w:val="none" w:sz="0" w:space="0" w:color="auto"/>
        <w:right w:val="none" w:sz="0" w:space="0" w:color="auto"/>
      </w:divBdr>
      <w:divsChild>
        <w:div w:id="1022587142">
          <w:marLeft w:val="0"/>
          <w:marRight w:val="0"/>
          <w:marTop w:val="0"/>
          <w:marBottom w:val="0"/>
          <w:divBdr>
            <w:top w:val="none" w:sz="0" w:space="0" w:color="auto"/>
            <w:left w:val="none" w:sz="0" w:space="0" w:color="auto"/>
            <w:bottom w:val="none" w:sz="0" w:space="0" w:color="auto"/>
            <w:right w:val="none" w:sz="0" w:space="0" w:color="auto"/>
          </w:divBdr>
        </w:div>
        <w:div w:id="275017138">
          <w:marLeft w:val="0"/>
          <w:marRight w:val="0"/>
          <w:marTop w:val="0"/>
          <w:marBottom w:val="0"/>
          <w:divBdr>
            <w:top w:val="none" w:sz="0" w:space="0" w:color="auto"/>
            <w:left w:val="none" w:sz="0" w:space="0" w:color="auto"/>
            <w:bottom w:val="none" w:sz="0" w:space="0" w:color="auto"/>
            <w:right w:val="none" w:sz="0" w:space="0" w:color="auto"/>
          </w:divBdr>
        </w:div>
      </w:divsChild>
    </w:div>
    <w:div w:id="1914388441">
      <w:bodyDiv w:val="1"/>
      <w:marLeft w:val="0"/>
      <w:marRight w:val="0"/>
      <w:marTop w:val="0"/>
      <w:marBottom w:val="0"/>
      <w:divBdr>
        <w:top w:val="none" w:sz="0" w:space="0" w:color="auto"/>
        <w:left w:val="none" w:sz="0" w:space="0" w:color="auto"/>
        <w:bottom w:val="none" w:sz="0" w:space="0" w:color="auto"/>
        <w:right w:val="none" w:sz="0" w:space="0" w:color="auto"/>
      </w:divBdr>
      <w:divsChild>
        <w:div w:id="803697776">
          <w:marLeft w:val="0"/>
          <w:marRight w:val="0"/>
          <w:marTop w:val="0"/>
          <w:marBottom w:val="0"/>
          <w:divBdr>
            <w:top w:val="none" w:sz="0" w:space="0" w:color="auto"/>
            <w:left w:val="none" w:sz="0" w:space="0" w:color="auto"/>
            <w:bottom w:val="none" w:sz="0" w:space="0" w:color="auto"/>
            <w:right w:val="none" w:sz="0" w:space="0" w:color="auto"/>
          </w:divBdr>
        </w:div>
        <w:div w:id="369262354">
          <w:marLeft w:val="0"/>
          <w:marRight w:val="0"/>
          <w:marTop w:val="0"/>
          <w:marBottom w:val="0"/>
          <w:divBdr>
            <w:top w:val="none" w:sz="0" w:space="0" w:color="auto"/>
            <w:left w:val="none" w:sz="0" w:space="0" w:color="auto"/>
            <w:bottom w:val="none" w:sz="0" w:space="0" w:color="auto"/>
            <w:right w:val="none" w:sz="0" w:space="0" w:color="auto"/>
          </w:divBdr>
        </w:div>
      </w:divsChild>
    </w:div>
    <w:div w:id="1950774069">
      <w:bodyDiv w:val="1"/>
      <w:marLeft w:val="0"/>
      <w:marRight w:val="0"/>
      <w:marTop w:val="0"/>
      <w:marBottom w:val="0"/>
      <w:divBdr>
        <w:top w:val="none" w:sz="0" w:space="0" w:color="auto"/>
        <w:left w:val="none" w:sz="0" w:space="0" w:color="auto"/>
        <w:bottom w:val="none" w:sz="0" w:space="0" w:color="auto"/>
        <w:right w:val="none" w:sz="0" w:space="0" w:color="auto"/>
      </w:divBdr>
    </w:div>
    <w:div w:id="1967467063">
      <w:bodyDiv w:val="1"/>
      <w:marLeft w:val="0"/>
      <w:marRight w:val="0"/>
      <w:marTop w:val="0"/>
      <w:marBottom w:val="0"/>
      <w:divBdr>
        <w:top w:val="none" w:sz="0" w:space="0" w:color="auto"/>
        <w:left w:val="none" w:sz="0" w:space="0" w:color="auto"/>
        <w:bottom w:val="none" w:sz="0" w:space="0" w:color="auto"/>
        <w:right w:val="none" w:sz="0" w:space="0" w:color="auto"/>
      </w:divBdr>
    </w:div>
    <w:div w:id="2013412503">
      <w:bodyDiv w:val="1"/>
      <w:marLeft w:val="0"/>
      <w:marRight w:val="0"/>
      <w:marTop w:val="0"/>
      <w:marBottom w:val="0"/>
      <w:divBdr>
        <w:top w:val="none" w:sz="0" w:space="0" w:color="auto"/>
        <w:left w:val="none" w:sz="0" w:space="0" w:color="auto"/>
        <w:bottom w:val="none" w:sz="0" w:space="0" w:color="auto"/>
        <w:right w:val="none" w:sz="0" w:space="0" w:color="auto"/>
      </w:divBdr>
      <w:divsChild>
        <w:div w:id="18506134">
          <w:marLeft w:val="0"/>
          <w:marRight w:val="0"/>
          <w:marTop w:val="0"/>
          <w:marBottom w:val="0"/>
          <w:divBdr>
            <w:top w:val="none" w:sz="0" w:space="0" w:color="auto"/>
            <w:left w:val="none" w:sz="0" w:space="0" w:color="auto"/>
            <w:bottom w:val="none" w:sz="0" w:space="0" w:color="auto"/>
            <w:right w:val="none" w:sz="0" w:space="0" w:color="auto"/>
          </w:divBdr>
        </w:div>
        <w:div w:id="1289505740">
          <w:marLeft w:val="0"/>
          <w:marRight w:val="0"/>
          <w:marTop w:val="0"/>
          <w:marBottom w:val="0"/>
          <w:divBdr>
            <w:top w:val="none" w:sz="0" w:space="0" w:color="auto"/>
            <w:left w:val="none" w:sz="0" w:space="0" w:color="auto"/>
            <w:bottom w:val="none" w:sz="0" w:space="0" w:color="auto"/>
            <w:right w:val="none" w:sz="0" w:space="0" w:color="auto"/>
          </w:divBdr>
        </w:div>
      </w:divsChild>
    </w:div>
    <w:div w:id="2101756998">
      <w:bodyDiv w:val="1"/>
      <w:marLeft w:val="0"/>
      <w:marRight w:val="0"/>
      <w:marTop w:val="0"/>
      <w:marBottom w:val="0"/>
      <w:divBdr>
        <w:top w:val="none" w:sz="0" w:space="0" w:color="auto"/>
        <w:left w:val="none" w:sz="0" w:space="0" w:color="auto"/>
        <w:bottom w:val="none" w:sz="0" w:space="0" w:color="auto"/>
        <w:right w:val="none" w:sz="0" w:space="0" w:color="auto"/>
      </w:divBdr>
      <w:divsChild>
        <w:div w:id="2007436481">
          <w:marLeft w:val="0"/>
          <w:marRight w:val="0"/>
          <w:marTop w:val="0"/>
          <w:marBottom w:val="0"/>
          <w:divBdr>
            <w:top w:val="none" w:sz="0" w:space="0" w:color="auto"/>
            <w:left w:val="none" w:sz="0" w:space="0" w:color="auto"/>
            <w:bottom w:val="none" w:sz="0" w:space="0" w:color="auto"/>
            <w:right w:val="none" w:sz="0" w:space="0" w:color="auto"/>
          </w:divBdr>
        </w:div>
        <w:div w:id="1433280501">
          <w:marLeft w:val="0"/>
          <w:marRight w:val="0"/>
          <w:marTop w:val="0"/>
          <w:marBottom w:val="0"/>
          <w:divBdr>
            <w:top w:val="none" w:sz="0" w:space="0" w:color="auto"/>
            <w:left w:val="none" w:sz="0" w:space="0" w:color="auto"/>
            <w:bottom w:val="none" w:sz="0" w:space="0" w:color="auto"/>
            <w:right w:val="none" w:sz="0" w:space="0" w:color="auto"/>
          </w:divBdr>
        </w:div>
        <w:div w:id="298656093">
          <w:marLeft w:val="0"/>
          <w:marRight w:val="0"/>
          <w:marTop w:val="0"/>
          <w:marBottom w:val="0"/>
          <w:divBdr>
            <w:top w:val="none" w:sz="0" w:space="0" w:color="auto"/>
            <w:left w:val="none" w:sz="0" w:space="0" w:color="auto"/>
            <w:bottom w:val="none" w:sz="0" w:space="0" w:color="auto"/>
            <w:right w:val="none" w:sz="0" w:space="0" w:color="auto"/>
          </w:divBdr>
        </w:div>
        <w:div w:id="1503396450">
          <w:marLeft w:val="0"/>
          <w:marRight w:val="0"/>
          <w:marTop w:val="0"/>
          <w:marBottom w:val="0"/>
          <w:divBdr>
            <w:top w:val="none" w:sz="0" w:space="0" w:color="auto"/>
            <w:left w:val="none" w:sz="0" w:space="0" w:color="auto"/>
            <w:bottom w:val="none" w:sz="0" w:space="0" w:color="auto"/>
            <w:right w:val="none" w:sz="0" w:space="0" w:color="auto"/>
          </w:divBdr>
          <w:divsChild>
            <w:div w:id="221216253">
              <w:marLeft w:val="0"/>
              <w:marRight w:val="0"/>
              <w:marTop w:val="0"/>
              <w:marBottom w:val="0"/>
              <w:divBdr>
                <w:top w:val="none" w:sz="0" w:space="0" w:color="auto"/>
                <w:left w:val="none" w:sz="0" w:space="0" w:color="auto"/>
                <w:bottom w:val="none" w:sz="0" w:space="0" w:color="auto"/>
                <w:right w:val="none" w:sz="0" w:space="0" w:color="auto"/>
              </w:divBdr>
            </w:div>
            <w:div w:id="20614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rentersrights@gmail.com" TargetMode="External"/><Relationship Id="rId12" Type="http://schemas.openxmlformats.org/officeDocument/2006/relationships/hyperlink" Target="https://1500stories.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ransitiondeanza@gmail.com" TargetMode="External"/><Relationship Id="rId8" Type="http://schemas.openxmlformats.org/officeDocument/2006/relationships/hyperlink" Target="mailto:deanzaproactivepolicy@gmail.com" TargetMode="External"/><Relationship Id="rId9" Type="http://schemas.openxmlformats.org/officeDocument/2006/relationships/hyperlink" Target="mailto:ab540hefas@gmail.com" TargetMode="External"/><Relationship Id="rId10" Type="http://schemas.openxmlformats.org/officeDocument/2006/relationships/hyperlink" Target="mailto:jeremy@siren-bayar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EC09-6801-7144-ACD5-18E364A0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5372</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Kaufman</dc:creator>
  <cp:lastModifiedBy>Jim  Nguyen</cp:lastModifiedBy>
  <cp:revision>2</cp:revision>
  <cp:lastPrinted>2018-09-24T18:21:00Z</cp:lastPrinted>
  <dcterms:created xsi:type="dcterms:W3CDTF">2018-09-24T22:23:00Z</dcterms:created>
  <dcterms:modified xsi:type="dcterms:W3CDTF">2018-09-24T22:23:00Z</dcterms:modified>
</cp:coreProperties>
</file>